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5D39C" w14:textId="750B7BBC" w:rsidR="00885935" w:rsidRPr="00885935" w:rsidRDefault="00885935" w:rsidP="00885935">
      <w:pPr>
        <w:rPr>
          <w:rFonts w:asciiTheme="minorHAnsi" w:hAnsiTheme="minorHAnsi" w:cstheme="minorHAnsi"/>
          <w:sz w:val="72"/>
          <w:szCs w:val="72"/>
        </w:rPr>
      </w:pPr>
      <w:r w:rsidRPr="00885935">
        <w:rPr>
          <w:rFonts w:asciiTheme="minorHAnsi" w:hAnsiTheme="minorHAnsi" w:cstheme="minorHAnsi"/>
          <w:noProof/>
          <w:sz w:val="22"/>
          <w:szCs w:val="22"/>
        </w:rPr>
        <w:drawing>
          <wp:anchor distT="0" distB="0" distL="114300" distR="114300" simplePos="0" relativeHeight="251668480" behindDoc="0" locked="0" layoutInCell="1" allowOverlap="1" wp14:anchorId="06959EDD" wp14:editId="521F1A5B">
            <wp:simplePos x="0" y="0"/>
            <wp:positionH relativeFrom="margin">
              <wp:posOffset>3254429</wp:posOffset>
            </wp:positionH>
            <wp:positionV relativeFrom="margin">
              <wp:posOffset>-98588</wp:posOffset>
            </wp:positionV>
            <wp:extent cx="2754923" cy="1603212"/>
            <wp:effectExtent l="0" t="0" r="7620" b="0"/>
            <wp:wrapSquare wrapText="bothSides"/>
            <wp:docPr id="3" name="Picture 2" descr="Clouds in the sky&#10;&#10;Description automatically generated">
              <a:extLst xmlns:a="http://schemas.openxmlformats.org/drawingml/2006/main">
                <a:ext uri="{FF2B5EF4-FFF2-40B4-BE49-F238E27FC236}">
                  <a16:creationId xmlns:a16="http://schemas.microsoft.com/office/drawing/2014/main" id="{09C77A93-4F28-4AA5-9BC1-F125ADEAF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louds in the sky&#10;&#10;Description automatically generated">
                      <a:extLst>
                        <a:ext uri="{FF2B5EF4-FFF2-40B4-BE49-F238E27FC236}">
                          <a16:creationId xmlns:a16="http://schemas.microsoft.com/office/drawing/2014/main" id="{09C77A93-4F28-4AA5-9BC1-F125ADEAF095}"/>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7447" r="1" b="14964"/>
                    <a:stretch/>
                  </pic:blipFill>
                  <pic:spPr>
                    <a:xfrm>
                      <a:off x="0" y="0"/>
                      <a:ext cx="2754923" cy="1603212"/>
                    </a:xfrm>
                    <a:prstGeom prst="rect">
                      <a:avLst/>
                    </a:prstGeom>
                  </pic:spPr>
                </pic:pic>
              </a:graphicData>
            </a:graphic>
          </wp:anchor>
        </w:drawing>
      </w:r>
      <w:bookmarkStart w:id="0" w:name="_GoBack"/>
      <w:bookmarkEnd w:id="0"/>
      <w:r w:rsidRPr="00885935">
        <w:rPr>
          <w:rFonts w:asciiTheme="minorHAnsi" w:hAnsiTheme="minorHAnsi" w:cstheme="minorHAnsi"/>
          <w:sz w:val="72"/>
          <w:szCs w:val="72"/>
        </w:rPr>
        <w:t xml:space="preserve">We Are People of Hope </w:t>
      </w:r>
    </w:p>
    <w:p w14:paraId="79E64B38" w14:textId="12E0995C" w:rsidR="00885935" w:rsidRDefault="00885935" w:rsidP="00885935">
      <w:pPr>
        <w:rPr>
          <w:rFonts w:asciiTheme="minorHAnsi" w:hAnsiTheme="minorHAnsi" w:cstheme="minorHAnsi"/>
          <w:sz w:val="22"/>
          <w:szCs w:val="22"/>
        </w:rPr>
      </w:pPr>
    </w:p>
    <w:p w14:paraId="4D681532" w14:textId="2B98410F" w:rsidR="00885935" w:rsidRDefault="00885935" w:rsidP="00885935">
      <w:pPr>
        <w:rPr>
          <w:rFonts w:asciiTheme="minorHAnsi" w:hAnsiTheme="minorHAnsi" w:cstheme="minorHAnsi"/>
          <w:sz w:val="22"/>
          <w:szCs w:val="22"/>
        </w:rPr>
      </w:pPr>
      <w:r>
        <w:rPr>
          <w:rFonts w:asciiTheme="minorHAnsi" w:hAnsiTheme="minorHAnsi" w:cstheme="minorHAnsi"/>
          <w:sz w:val="22"/>
          <w:szCs w:val="22"/>
        </w:rPr>
        <w:t>By Tom East, Director, Center for Ministry Development</w:t>
      </w:r>
    </w:p>
    <w:p w14:paraId="2CE9265C" w14:textId="77777777" w:rsidR="00885935" w:rsidRDefault="00885935" w:rsidP="00885935">
      <w:pPr>
        <w:rPr>
          <w:rFonts w:asciiTheme="minorHAnsi" w:hAnsiTheme="minorHAnsi" w:cstheme="minorHAnsi"/>
          <w:sz w:val="22"/>
          <w:szCs w:val="22"/>
        </w:rPr>
      </w:pPr>
    </w:p>
    <w:p w14:paraId="4BEA9700" w14:textId="19AAA7E3" w:rsidR="001D4997" w:rsidRPr="00914F5A" w:rsidRDefault="00885935" w:rsidP="00885935">
      <w:pPr>
        <w:rPr>
          <w:rFonts w:asciiTheme="minorHAnsi" w:hAnsiTheme="minorHAnsi" w:cstheme="minorHAnsi"/>
          <w:sz w:val="22"/>
          <w:szCs w:val="22"/>
        </w:rPr>
      </w:pPr>
      <w:r>
        <w:rPr>
          <w:rFonts w:asciiTheme="minorHAnsi" w:hAnsiTheme="minorHAnsi" w:cstheme="minorHAnsi"/>
          <w:sz w:val="22"/>
          <w:szCs w:val="22"/>
        </w:rPr>
        <w:t xml:space="preserve">Easter is the season of resurrection. </w:t>
      </w:r>
      <w:r w:rsidRPr="002F5649">
        <w:rPr>
          <w:rFonts w:asciiTheme="minorHAnsi" w:hAnsiTheme="minorHAnsi" w:cstheme="minorHAnsi"/>
          <w:b/>
          <w:bCs/>
          <w:sz w:val="22"/>
          <w:szCs w:val="22"/>
        </w:rPr>
        <w:t>A</w:t>
      </w:r>
      <w:r w:rsidR="00797B4D" w:rsidRPr="002F5649">
        <w:rPr>
          <w:rFonts w:asciiTheme="minorHAnsi" w:hAnsiTheme="minorHAnsi" w:cstheme="minorHAnsi"/>
          <w:b/>
          <w:bCs/>
          <w:sz w:val="22"/>
          <w:szCs w:val="22"/>
        </w:rPr>
        <w:t xml:space="preserve">s </w:t>
      </w:r>
      <w:r w:rsidRPr="002F5649">
        <w:rPr>
          <w:rFonts w:asciiTheme="minorHAnsi" w:hAnsiTheme="minorHAnsi" w:cstheme="minorHAnsi"/>
          <w:b/>
          <w:bCs/>
          <w:sz w:val="22"/>
          <w:szCs w:val="22"/>
        </w:rPr>
        <w:t>Christ’s disciples</w:t>
      </w:r>
      <w:r w:rsidR="00797B4D" w:rsidRPr="002F5649">
        <w:rPr>
          <w:rFonts w:asciiTheme="minorHAnsi" w:hAnsiTheme="minorHAnsi" w:cstheme="minorHAnsi"/>
          <w:b/>
          <w:bCs/>
          <w:sz w:val="22"/>
          <w:szCs w:val="22"/>
        </w:rPr>
        <w:t>, our lives should be a sign that God’s love is more powerful than any situation, any crisis, and any tragedy that we can encounter.</w:t>
      </w:r>
      <w:r w:rsidR="00797B4D" w:rsidRPr="00914F5A">
        <w:rPr>
          <w:rFonts w:asciiTheme="minorHAnsi" w:hAnsiTheme="minorHAnsi" w:cstheme="minorHAnsi"/>
          <w:sz w:val="22"/>
          <w:szCs w:val="22"/>
        </w:rPr>
        <w:t xml:space="preserve">  </w:t>
      </w:r>
      <w:r>
        <w:rPr>
          <w:rFonts w:asciiTheme="minorHAnsi" w:hAnsiTheme="minorHAnsi" w:cstheme="minorHAnsi"/>
          <w:sz w:val="22"/>
          <w:szCs w:val="22"/>
        </w:rPr>
        <w:t xml:space="preserve">We can be witnesses of hope. </w:t>
      </w:r>
    </w:p>
    <w:p w14:paraId="2D00218E" w14:textId="6E41E061" w:rsidR="001D4997" w:rsidRPr="00914F5A" w:rsidRDefault="001D4997" w:rsidP="00914F5A">
      <w:pPr>
        <w:pBdr>
          <w:bottom w:val="single" w:sz="4" w:space="1" w:color="auto"/>
        </w:pBdr>
        <w:rPr>
          <w:rFonts w:asciiTheme="minorHAnsi" w:hAnsiTheme="minorHAnsi" w:cstheme="minorHAnsi"/>
          <w:sz w:val="22"/>
          <w:szCs w:val="22"/>
        </w:rPr>
      </w:pPr>
    </w:p>
    <w:p w14:paraId="3BAD4E71" w14:textId="77777777" w:rsidR="00914F5A" w:rsidRPr="00914F5A" w:rsidRDefault="00914F5A" w:rsidP="001D4997">
      <w:pPr>
        <w:rPr>
          <w:rFonts w:asciiTheme="minorHAnsi" w:hAnsiTheme="minorHAnsi" w:cstheme="minorHAnsi"/>
          <w:sz w:val="22"/>
          <w:szCs w:val="22"/>
        </w:rPr>
      </w:pPr>
    </w:p>
    <w:p w14:paraId="5F6A4D3B" w14:textId="3843E6C1" w:rsidR="00914F5A" w:rsidRPr="00914F5A" w:rsidRDefault="00914F5A" w:rsidP="001D4997">
      <w:pPr>
        <w:rPr>
          <w:rFonts w:asciiTheme="minorHAnsi" w:hAnsiTheme="minorHAnsi" w:cstheme="minorHAnsi"/>
          <w:sz w:val="32"/>
          <w:szCs w:val="32"/>
        </w:rPr>
      </w:pPr>
      <w:r w:rsidRPr="00914F5A">
        <w:rPr>
          <w:rFonts w:asciiTheme="minorHAnsi" w:hAnsiTheme="minorHAnsi" w:cstheme="minorHAnsi"/>
          <w:sz w:val="32"/>
          <w:szCs w:val="32"/>
        </w:rPr>
        <w:t>Mini Retreat about Hope</w:t>
      </w:r>
    </w:p>
    <w:p w14:paraId="1FF84B43" w14:textId="77777777" w:rsidR="00914F5A" w:rsidRPr="00914F5A" w:rsidRDefault="00914F5A" w:rsidP="001D4997">
      <w:pPr>
        <w:rPr>
          <w:rFonts w:asciiTheme="minorHAnsi" w:hAnsiTheme="minorHAnsi" w:cstheme="minorHAnsi"/>
          <w:sz w:val="22"/>
          <w:szCs w:val="22"/>
        </w:rPr>
      </w:pPr>
    </w:p>
    <w:p w14:paraId="34EDA023" w14:textId="7020BCAF" w:rsidR="00914F5A" w:rsidRPr="00914F5A" w:rsidRDefault="001D4997" w:rsidP="001D4997">
      <w:pPr>
        <w:rPr>
          <w:rFonts w:asciiTheme="minorHAnsi" w:hAnsiTheme="minorHAnsi" w:cstheme="minorHAnsi"/>
          <w:sz w:val="22"/>
          <w:szCs w:val="22"/>
        </w:rPr>
      </w:pPr>
      <w:r w:rsidRPr="00914F5A">
        <w:rPr>
          <w:rFonts w:asciiTheme="minorHAnsi" w:hAnsiTheme="minorHAnsi" w:cstheme="minorHAnsi"/>
          <w:sz w:val="22"/>
          <w:szCs w:val="22"/>
        </w:rPr>
        <w:t xml:space="preserve">Consider giving yourself a </w:t>
      </w:r>
      <w:r w:rsidR="00401F50" w:rsidRPr="00914F5A">
        <w:rPr>
          <w:rFonts w:asciiTheme="minorHAnsi" w:hAnsiTheme="minorHAnsi" w:cstheme="minorHAnsi"/>
          <w:sz w:val="22"/>
          <w:szCs w:val="22"/>
        </w:rPr>
        <w:t>30-minute</w:t>
      </w:r>
      <w:r w:rsidRPr="00914F5A">
        <w:rPr>
          <w:rFonts w:asciiTheme="minorHAnsi" w:hAnsiTheme="minorHAnsi" w:cstheme="minorHAnsi"/>
          <w:sz w:val="22"/>
          <w:szCs w:val="22"/>
        </w:rPr>
        <w:t xml:space="preserve"> retreat on Hope in th</w:t>
      </w:r>
      <w:r w:rsidR="00885935">
        <w:rPr>
          <w:rFonts w:asciiTheme="minorHAnsi" w:hAnsiTheme="minorHAnsi" w:cstheme="minorHAnsi"/>
          <w:sz w:val="22"/>
          <w:szCs w:val="22"/>
        </w:rPr>
        <w:t>is Easter season</w:t>
      </w:r>
      <w:r w:rsidRPr="00914F5A">
        <w:rPr>
          <w:rFonts w:asciiTheme="minorHAnsi" w:hAnsiTheme="minorHAnsi" w:cstheme="minorHAnsi"/>
          <w:sz w:val="22"/>
          <w:szCs w:val="22"/>
        </w:rPr>
        <w:t xml:space="preserve">.  </w:t>
      </w:r>
    </w:p>
    <w:p w14:paraId="7B766E18" w14:textId="77777777" w:rsidR="00914F5A" w:rsidRPr="00914F5A" w:rsidRDefault="00914F5A" w:rsidP="001D4997">
      <w:pPr>
        <w:rPr>
          <w:rFonts w:asciiTheme="minorHAnsi" w:hAnsiTheme="minorHAnsi" w:cstheme="minorHAnsi"/>
          <w:sz w:val="22"/>
          <w:szCs w:val="22"/>
        </w:rPr>
      </w:pPr>
    </w:p>
    <w:p w14:paraId="4CF37B45" w14:textId="1D824959" w:rsidR="00914F5A" w:rsidRPr="00914F5A" w:rsidRDefault="00914F5A" w:rsidP="001D4997">
      <w:pPr>
        <w:rPr>
          <w:rFonts w:asciiTheme="minorHAnsi" w:hAnsiTheme="minorHAnsi" w:cstheme="minorHAnsi"/>
          <w:sz w:val="22"/>
          <w:szCs w:val="22"/>
        </w:rPr>
      </w:pPr>
      <w:r w:rsidRPr="00914F5A">
        <w:rPr>
          <w:rFonts w:asciiTheme="minorHAnsi" w:hAnsiTheme="minorHAnsi" w:cstheme="minorHAnsi"/>
          <w:b/>
          <w:bCs/>
          <w:sz w:val="22"/>
          <w:szCs w:val="22"/>
        </w:rPr>
        <w:t>Step One:</w:t>
      </w:r>
      <w:r w:rsidRPr="00914F5A">
        <w:rPr>
          <w:rFonts w:asciiTheme="minorHAnsi" w:hAnsiTheme="minorHAnsi" w:cstheme="minorHAnsi"/>
          <w:sz w:val="22"/>
          <w:szCs w:val="22"/>
        </w:rPr>
        <w:t xml:space="preserve"> Pray that your heart be opened to God’s hope in hew ways.</w:t>
      </w:r>
    </w:p>
    <w:p w14:paraId="6050801D" w14:textId="2DDD6D09" w:rsidR="00914F5A" w:rsidRPr="00914F5A" w:rsidRDefault="00914F5A" w:rsidP="001D4997">
      <w:pPr>
        <w:rPr>
          <w:rFonts w:asciiTheme="minorHAnsi" w:hAnsiTheme="minorHAnsi" w:cstheme="minorHAnsi"/>
          <w:sz w:val="22"/>
          <w:szCs w:val="22"/>
        </w:rPr>
      </w:pPr>
    </w:p>
    <w:p w14:paraId="4CC20D64" w14:textId="37E685BE" w:rsidR="001D4997" w:rsidRPr="00914F5A" w:rsidRDefault="00914F5A" w:rsidP="001D4997">
      <w:pPr>
        <w:rPr>
          <w:rFonts w:asciiTheme="minorHAnsi" w:hAnsiTheme="minorHAnsi" w:cstheme="minorHAnsi"/>
          <w:sz w:val="22"/>
          <w:szCs w:val="22"/>
        </w:rPr>
      </w:pPr>
      <w:r w:rsidRPr="00914F5A">
        <w:rPr>
          <w:rFonts w:asciiTheme="minorHAnsi" w:hAnsiTheme="minorHAnsi" w:cstheme="minorHAnsi"/>
          <w:b/>
          <w:bCs/>
          <w:sz w:val="22"/>
          <w:szCs w:val="22"/>
        </w:rPr>
        <w:t>Step Two:</w:t>
      </w:r>
      <w:r w:rsidRPr="00914F5A">
        <w:rPr>
          <w:rFonts w:asciiTheme="minorHAnsi" w:hAnsiTheme="minorHAnsi" w:cstheme="minorHAnsi"/>
          <w:sz w:val="22"/>
          <w:szCs w:val="22"/>
        </w:rPr>
        <w:t xml:space="preserve"> </w:t>
      </w:r>
      <w:r w:rsidR="001D4997" w:rsidRPr="00914F5A">
        <w:rPr>
          <w:rFonts w:asciiTheme="minorHAnsi" w:hAnsiTheme="minorHAnsi" w:cstheme="minorHAnsi"/>
          <w:sz w:val="22"/>
          <w:szCs w:val="22"/>
        </w:rPr>
        <w:t>Read over the quotations about Hope</w:t>
      </w:r>
      <w:r>
        <w:rPr>
          <w:rFonts w:asciiTheme="minorHAnsi" w:hAnsiTheme="minorHAnsi" w:cstheme="minorHAnsi"/>
          <w:sz w:val="22"/>
          <w:szCs w:val="22"/>
        </w:rPr>
        <w:t xml:space="preserve"> below</w:t>
      </w:r>
      <w:r w:rsidR="001D4997" w:rsidRPr="00914F5A">
        <w:rPr>
          <w:rFonts w:asciiTheme="minorHAnsi" w:hAnsiTheme="minorHAnsi" w:cstheme="minorHAnsi"/>
          <w:sz w:val="22"/>
          <w:szCs w:val="22"/>
        </w:rPr>
        <w:t xml:space="preserve">.  </w:t>
      </w:r>
      <w:r w:rsidRPr="00914F5A">
        <w:rPr>
          <w:rFonts w:asciiTheme="minorHAnsi" w:hAnsiTheme="minorHAnsi" w:cstheme="minorHAnsi"/>
          <w:sz w:val="22"/>
          <w:szCs w:val="22"/>
        </w:rPr>
        <w:t xml:space="preserve">Consider these questions: </w:t>
      </w:r>
    </w:p>
    <w:p w14:paraId="2015DB98" w14:textId="09C61A42" w:rsidR="001D4997" w:rsidRPr="00550361" w:rsidRDefault="001D4997" w:rsidP="00550361">
      <w:pPr>
        <w:pStyle w:val="ListParagraph"/>
        <w:numPr>
          <w:ilvl w:val="0"/>
          <w:numId w:val="4"/>
        </w:numPr>
        <w:rPr>
          <w:rFonts w:asciiTheme="minorHAnsi" w:hAnsiTheme="minorHAnsi" w:cstheme="minorHAnsi"/>
          <w:sz w:val="22"/>
          <w:szCs w:val="22"/>
        </w:rPr>
      </w:pPr>
      <w:r w:rsidRPr="00550361">
        <w:rPr>
          <w:rFonts w:asciiTheme="minorHAnsi" w:hAnsiTheme="minorHAnsi" w:cstheme="minorHAnsi"/>
          <w:sz w:val="22"/>
          <w:szCs w:val="22"/>
        </w:rPr>
        <w:t xml:space="preserve">What speaks to you?  What resonates? </w:t>
      </w:r>
    </w:p>
    <w:p w14:paraId="0FEA02DD" w14:textId="75B517E9" w:rsidR="001D4997" w:rsidRPr="00550361" w:rsidRDefault="001D4997" w:rsidP="00550361">
      <w:pPr>
        <w:pStyle w:val="ListParagraph"/>
        <w:numPr>
          <w:ilvl w:val="0"/>
          <w:numId w:val="4"/>
        </w:numPr>
        <w:rPr>
          <w:rFonts w:asciiTheme="minorHAnsi" w:hAnsiTheme="minorHAnsi" w:cstheme="minorHAnsi"/>
          <w:sz w:val="22"/>
          <w:szCs w:val="22"/>
        </w:rPr>
      </w:pPr>
      <w:r w:rsidRPr="00550361">
        <w:rPr>
          <w:rFonts w:asciiTheme="minorHAnsi" w:hAnsiTheme="minorHAnsi" w:cstheme="minorHAnsi"/>
          <w:sz w:val="22"/>
          <w:szCs w:val="22"/>
        </w:rPr>
        <w:t xml:space="preserve">How would you define hope in your life? </w:t>
      </w:r>
    </w:p>
    <w:p w14:paraId="3DA71009" w14:textId="77777777" w:rsidR="00914F5A" w:rsidRPr="00914F5A" w:rsidRDefault="00914F5A" w:rsidP="00550361">
      <w:pPr>
        <w:rPr>
          <w:rFonts w:asciiTheme="minorHAnsi" w:hAnsiTheme="minorHAnsi" w:cstheme="minorHAnsi"/>
          <w:sz w:val="22"/>
          <w:szCs w:val="22"/>
        </w:rPr>
      </w:pPr>
    </w:p>
    <w:p w14:paraId="5D0C1BDC" w14:textId="4C658C22" w:rsidR="001D4997" w:rsidRPr="00914F5A" w:rsidRDefault="00914F5A" w:rsidP="001D4997">
      <w:pPr>
        <w:rPr>
          <w:rFonts w:asciiTheme="minorHAnsi" w:hAnsiTheme="minorHAnsi" w:cstheme="minorHAnsi"/>
          <w:sz w:val="22"/>
          <w:szCs w:val="22"/>
        </w:rPr>
      </w:pPr>
      <w:r w:rsidRPr="00914F5A">
        <w:rPr>
          <w:rFonts w:asciiTheme="minorHAnsi" w:hAnsiTheme="minorHAnsi" w:cstheme="minorHAnsi"/>
          <w:b/>
          <w:bCs/>
          <w:sz w:val="22"/>
          <w:szCs w:val="22"/>
        </w:rPr>
        <w:t>Step Three:</w:t>
      </w:r>
      <w:r w:rsidRPr="00914F5A">
        <w:rPr>
          <w:rFonts w:asciiTheme="minorHAnsi" w:hAnsiTheme="minorHAnsi" w:cstheme="minorHAnsi"/>
          <w:sz w:val="22"/>
          <w:szCs w:val="22"/>
        </w:rPr>
        <w:t xml:space="preserve">  Reflect on </w:t>
      </w:r>
      <w:r w:rsidR="001D4997" w:rsidRPr="00914F5A">
        <w:rPr>
          <w:rFonts w:asciiTheme="minorHAnsi" w:hAnsiTheme="minorHAnsi" w:cstheme="minorHAnsi"/>
          <w:sz w:val="22"/>
          <w:szCs w:val="22"/>
        </w:rPr>
        <w:t xml:space="preserve">one or more of these additional questions: </w:t>
      </w:r>
    </w:p>
    <w:p w14:paraId="68FC13A5" w14:textId="6B0940E9" w:rsidR="00797B4D" w:rsidRPr="00914F5A" w:rsidRDefault="00797B4D" w:rsidP="001D4997">
      <w:pPr>
        <w:numPr>
          <w:ilvl w:val="0"/>
          <w:numId w:val="2"/>
        </w:numPr>
        <w:rPr>
          <w:rFonts w:asciiTheme="minorHAnsi" w:hAnsiTheme="minorHAnsi" w:cstheme="minorHAnsi"/>
          <w:sz w:val="22"/>
          <w:szCs w:val="22"/>
        </w:rPr>
      </w:pPr>
      <w:r w:rsidRPr="00914F5A">
        <w:rPr>
          <w:rFonts w:asciiTheme="minorHAnsi" w:hAnsiTheme="minorHAnsi" w:cstheme="minorHAnsi"/>
          <w:sz w:val="22"/>
          <w:szCs w:val="22"/>
        </w:rPr>
        <w:t>How is my life a sign of hope?  With whom do I share my hope?</w:t>
      </w:r>
    </w:p>
    <w:p w14:paraId="298A9049" w14:textId="77777777" w:rsidR="00797B4D" w:rsidRPr="00914F5A" w:rsidRDefault="00797B4D" w:rsidP="001D4997">
      <w:pPr>
        <w:numPr>
          <w:ilvl w:val="0"/>
          <w:numId w:val="2"/>
        </w:numPr>
        <w:rPr>
          <w:rFonts w:asciiTheme="minorHAnsi" w:hAnsiTheme="minorHAnsi" w:cstheme="minorHAnsi"/>
          <w:sz w:val="22"/>
          <w:szCs w:val="22"/>
        </w:rPr>
      </w:pPr>
      <w:r w:rsidRPr="00914F5A">
        <w:rPr>
          <w:rFonts w:asciiTheme="minorHAnsi" w:hAnsiTheme="minorHAnsi" w:cstheme="minorHAnsi"/>
          <w:sz w:val="22"/>
          <w:szCs w:val="22"/>
        </w:rPr>
        <w:t>What helps me to be more hopeful?  What robs me of hope?</w:t>
      </w:r>
    </w:p>
    <w:p w14:paraId="43CE1736" w14:textId="168B4CAB" w:rsidR="00797B4D" w:rsidRPr="00914F5A" w:rsidRDefault="00797B4D" w:rsidP="001D4997">
      <w:pPr>
        <w:numPr>
          <w:ilvl w:val="0"/>
          <w:numId w:val="2"/>
        </w:numPr>
        <w:rPr>
          <w:rFonts w:asciiTheme="minorHAnsi" w:hAnsiTheme="minorHAnsi" w:cstheme="minorHAnsi"/>
          <w:sz w:val="22"/>
          <w:szCs w:val="22"/>
        </w:rPr>
      </w:pPr>
      <w:r w:rsidRPr="00914F5A">
        <w:rPr>
          <w:rFonts w:asciiTheme="minorHAnsi" w:hAnsiTheme="minorHAnsi" w:cstheme="minorHAnsi"/>
          <w:sz w:val="22"/>
          <w:szCs w:val="22"/>
        </w:rPr>
        <w:t xml:space="preserve">What is one concrete thing I can do to be </w:t>
      </w:r>
      <w:proofErr w:type="gramStart"/>
      <w:r w:rsidRPr="00914F5A">
        <w:rPr>
          <w:rFonts w:asciiTheme="minorHAnsi" w:hAnsiTheme="minorHAnsi" w:cstheme="minorHAnsi"/>
          <w:sz w:val="22"/>
          <w:szCs w:val="22"/>
        </w:rPr>
        <w:t>an</w:t>
      </w:r>
      <w:proofErr w:type="gramEnd"/>
      <w:r w:rsidRPr="00914F5A">
        <w:rPr>
          <w:rFonts w:asciiTheme="minorHAnsi" w:hAnsiTheme="minorHAnsi" w:cstheme="minorHAnsi"/>
          <w:sz w:val="22"/>
          <w:szCs w:val="22"/>
        </w:rPr>
        <w:t xml:space="preserve"> sign of hope for others</w:t>
      </w:r>
      <w:r w:rsidR="001D4997" w:rsidRPr="00914F5A">
        <w:rPr>
          <w:rFonts w:asciiTheme="minorHAnsi" w:hAnsiTheme="minorHAnsi" w:cstheme="minorHAnsi"/>
          <w:sz w:val="22"/>
          <w:szCs w:val="22"/>
        </w:rPr>
        <w:t xml:space="preserve"> </w:t>
      </w:r>
      <w:r w:rsidR="00885935">
        <w:rPr>
          <w:rFonts w:asciiTheme="minorHAnsi" w:hAnsiTheme="minorHAnsi" w:cstheme="minorHAnsi"/>
          <w:sz w:val="22"/>
          <w:szCs w:val="22"/>
        </w:rPr>
        <w:t xml:space="preserve">this Easter season? </w:t>
      </w:r>
    </w:p>
    <w:p w14:paraId="17C78A10" w14:textId="77777777" w:rsidR="001D4997" w:rsidRPr="00914F5A" w:rsidRDefault="001D4997" w:rsidP="001D4997">
      <w:pPr>
        <w:rPr>
          <w:rFonts w:asciiTheme="minorHAnsi" w:hAnsiTheme="minorHAnsi" w:cstheme="minorHAnsi"/>
          <w:sz w:val="22"/>
          <w:szCs w:val="22"/>
        </w:rPr>
      </w:pPr>
    </w:p>
    <w:p w14:paraId="396F746E" w14:textId="6F65A728" w:rsidR="001D4997" w:rsidRPr="00914F5A" w:rsidRDefault="00914F5A" w:rsidP="001D4997">
      <w:pPr>
        <w:rPr>
          <w:rFonts w:asciiTheme="minorHAnsi" w:hAnsiTheme="minorHAnsi" w:cstheme="minorHAnsi"/>
          <w:sz w:val="22"/>
          <w:szCs w:val="22"/>
        </w:rPr>
      </w:pPr>
      <w:r w:rsidRPr="00914F5A">
        <w:rPr>
          <w:rFonts w:asciiTheme="minorHAnsi" w:hAnsiTheme="minorHAnsi" w:cstheme="minorHAnsi"/>
          <w:b/>
          <w:bCs/>
          <w:sz w:val="22"/>
          <w:szCs w:val="22"/>
        </w:rPr>
        <w:t>Step Four:</w:t>
      </w:r>
      <w:r w:rsidRPr="00914F5A">
        <w:rPr>
          <w:rFonts w:asciiTheme="minorHAnsi" w:hAnsiTheme="minorHAnsi" w:cstheme="minorHAnsi"/>
          <w:sz w:val="22"/>
          <w:szCs w:val="22"/>
        </w:rPr>
        <w:t xml:space="preserve">  </w:t>
      </w:r>
      <w:r w:rsidR="001D4997" w:rsidRPr="00914F5A">
        <w:rPr>
          <w:rFonts w:asciiTheme="minorHAnsi" w:hAnsiTheme="minorHAnsi" w:cstheme="minorHAnsi"/>
          <w:sz w:val="22"/>
          <w:szCs w:val="22"/>
        </w:rPr>
        <w:t>Read Jeremiah 29:11 (NRSV)</w:t>
      </w:r>
    </w:p>
    <w:p w14:paraId="03D26F64" w14:textId="77777777" w:rsidR="001D4997" w:rsidRPr="00914F5A" w:rsidRDefault="001D4997" w:rsidP="001D4997">
      <w:pPr>
        <w:pStyle w:val="NormalWeb"/>
        <w:spacing w:before="0" w:beforeAutospacing="0" w:after="0" w:afterAutospacing="0"/>
        <w:ind w:right="720"/>
        <w:rPr>
          <w:rFonts w:asciiTheme="minorHAnsi" w:hAnsiTheme="minorHAnsi" w:cstheme="minorHAnsi"/>
          <w:sz w:val="22"/>
          <w:szCs w:val="22"/>
        </w:rPr>
      </w:pPr>
    </w:p>
    <w:p w14:paraId="3B07F11F" w14:textId="52042378" w:rsidR="001D4997" w:rsidRPr="00914F5A" w:rsidRDefault="001D4997" w:rsidP="00550361">
      <w:pPr>
        <w:pStyle w:val="NormalWeb"/>
        <w:spacing w:before="0" w:beforeAutospacing="0" w:after="0" w:afterAutospacing="0"/>
        <w:ind w:left="720" w:right="720"/>
        <w:rPr>
          <w:rFonts w:asciiTheme="minorHAnsi" w:hAnsiTheme="minorHAnsi" w:cstheme="minorHAnsi"/>
          <w:sz w:val="22"/>
          <w:szCs w:val="22"/>
        </w:rPr>
      </w:pPr>
      <w:r w:rsidRPr="00914F5A">
        <w:rPr>
          <w:rFonts w:asciiTheme="minorHAnsi" w:hAnsiTheme="minorHAnsi" w:cstheme="minorHAnsi"/>
          <w:sz w:val="22"/>
          <w:szCs w:val="22"/>
        </w:rPr>
        <w:t xml:space="preserve">For </w:t>
      </w:r>
      <w:proofErr w:type="gramStart"/>
      <w:r w:rsidRPr="00914F5A">
        <w:rPr>
          <w:rFonts w:asciiTheme="minorHAnsi" w:hAnsiTheme="minorHAnsi" w:cstheme="minorHAnsi"/>
          <w:sz w:val="22"/>
          <w:szCs w:val="22"/>
        </w:rPr>
        <w:t>surely</w:t>
      </w:r>
      <w:proofErr w:type="gramEnd"/>
      <w:r w:rsidRPr="00914F5A">
        <w:rPr>
          <w:rFonts w:asciiTheme="minorHAnsi" w:hAnsiTheme="minorHAnsi" w:cstheme="minorHAnsi"/>
          <w:sz w:val="22"/>
          <w:szCs w:val="22"/>
        </w:rPr>
        <w:t xml:space="preserve"> I know the plans I have for you, says the Lord, plans for your welfare and not for harm, to give you a future with hope.</w:t>
      </w:r>
    </w:p>
    <w:p w14:paraId="07441B6A" w14:textId="5EE891ED" w:rsidR="001D4997" w:rsidRPr="00914F5A" w:rsidRDefault="001D4997" w:rsidP="001D4997">
      <w:pPr>
        <w:rPr>
          <w:rFonts w:asciiTheme="minorHAnsi" w:hAnsiTheme="minorHAnsi" w:cstheme="minorHAnsi"/>
          <w:sz w:val="22"/>
          <w:szCs w:val="22"/>
        </w:rPr>
      </w:pPr>
    </w:p>
    <w:p w14:paraId="055DDCED" w14:textId="535A98E6" w:rsidR="001D4997" w:rsidRPr="00914F5A" w:rsidRDefault="00914F5A" w:rsidP="00914F5A">
      <w:pPr>
        <w:rPr>
          <w:rFonts w:asciiTheme="minorHAnsi" w:hAnsiTheme="minorHAnsi" w:cstheme="minorHAnsi"/>
          <w:sz w:val="22"/>
          <w:szCs w:val="22"/>
        </w:rPr>
      </w:pPr>
      <w:r w:rsidRPr="00914F5A">
        <w:rPr>
          <w:rFonts w:asciiTheme="minorHAnsi" w:hAnsiTheme="minorHAnsi" w:cstheme="minorHAnsi"/>
          <w:b/>
          <w:bCs/>
          <w:sz w:val="22"/>
          <w:szCs w:val="22"/>
        </w:rPr>
        <w:t>Step Five:</w:t>
      </w:r>
      <w:r w:rsidRPr="00914F5A">
        <w:rPr>
          <w:rFonts w:asciiTheme="minorHAnsi" w:hAnsiTheme="minorHAnsi" w:cstheme="minorHAnsi"/>
          <w:sz w:val="22"/>
          <w:szCs w:val="22"/>
        </w:rPr>
        <w:t xml:space="preserve">  </w:t>
      </w:r>
      <w:r w:rsidR="001D4997" w:rsidRPr="00914F5A">
        <w:rPr>
          <w:rFonts w:asciiTheme="minorHAnsi" w:hAnsiTheme="minorHAnsi" w:cstheme="minorHAnsi"/>
          <w:sz w:val="22"/>
          <w:szCs w:val="22"/>
        </w:rPr>
        <w:t xml:space="preserve">Share your hopes in prayer.  </w:t>
      </w:r>
    </w:p>
    <w:p w14:paraId="06FEB686" w14:textId="16B14B0F" w:rsidR="00914F5A" w:rsidRDefault="00914F5A" w:rsidP="00550361">
      <w:pPr>
        <w:numPr>
          <w:ilvl w:val="0"/>
          <w:numId w:val="2"/>
        </w:numPr>
        <w:rPr>
          <w:rFonts w:asciiTheme="minorHAnsi" w:hAnsiTheme="minorHAnsi" w:cstheme="minorHAnsi"/>
          <w:sz w:val="22"/>
          <w:szCs w:val="22"/>
        </w:rPr>
      </w:pPr>
      <w:r w:rsidRPr="00550361">
        <w:rPr>
          <w:rFonts w:asciiTheme="minorHAnsi" w:hAnsiTheme="minorHAnsi" w:cstheme="minorHAnsi"/>
          <w:sz w:val="22"/>
          <w:szCs w:val="22"/>
        </w:rPr>
        <w:t xml:space="preserve">What do I hope for?  For myself, my loved ones, my community, and the world in which we live? </w:t>
      </w:r>
    </w:p>
    <w:p w14:paraId="2A993D64" w14:textId="46A6346A" w:rsidR="00885935" w:rsidRDefault="00885935" w:rsidP="00550361">
      <w:pPr>
        <w:numPr>
          <w:ilvl w:val="0"/>
          <w:numId w:val="2"/>
        </w:numPr>
        <w:rPr>
          <w:rFonts w:asciiTheme="minorHAnsi" w:hAnsiTheme="minorHAnsi" w:cstheme="minorHAnsi"/>
          <w:sz w:val="22"/>
          <w:szCs w:val="22"/>
        </w:rPr>
      </w:pPr>
      <w:r>
        <w:rPr>
          <w:rFonts w:asciiTheme="minorHAnsi" w:hAnsiTheme="minorHAnsi" w:cstheme="minorHAnsi"/>
          <w:sz w:val="22"/>
          <w:szCs w:val="22"/>
        </w:rPr>
        <w:t xml:space="preserve">What are things I can do within my roles to create possibilities for hope and God’s love to break through?  </w:t>
      </w:r>
    </w:p>
    <w:p w14:paraId="4AC7351D" w14:textId="77777777" w:rsidR="00885935" w:rsidRDefault="00885935" w:rsidP="00885935">
      <w:pPr>
        <w:rPr>
          <w:rFonts w:ascii="Tahoma" w:hAnsi="Tahoma" w:cs="Tahoma"/>
          <w:noProof/>
          <w:color w:val="auto"/>
          <w:sz w:val="40"/>
          <w:szCs w:val="40"/>
        </w:rPr>
      </w:pPr>
    </w:p>
    <w:p w14:paraId="4F5BD20D" w14:textId="77777777" w:rsidR="00885935" w:rsidRDefault="00885935" w:rsidP="00885935">
      <w:pPr>
        <w:rPr>
          <w:rFonts w:ascii="Tahoma" w:hAnsi="Tahoma" w:cs="Tahoma"/>
          <w:noProof/>
          <w:color w:val="auto"/>
          <w:sz w:val="40"/>
          <w:szCs w:val="40"/>
        </w:rPr>
      </w:pPr>
    </w:p>
    <w:p w14:paraId="63AB19D1" w14:textId="77777777" w:rsidR="00885935" w:rsidRDefault="00885935" w:rsidP="00885935">
      <w:pPr>
        <w:rPr>
          <w:rFonts w:ascii="Tahoma" w:hAnsi="Tahoma" w:cs="Tahoma"/>
          <w:noProof/>
          <w:color w:val="auto"/>
          <w:sz w:val="40"/>
          <w:szCs w:val="40"/>
        </w:rPr>
      </w:pPr>
    </w:p>
    <w:p w14:paraId="52F2DE7F" w14:textId="0D4862D5" w:rsidR="00914F5A" w:rsidRPr="00407742" w:rsidRDefault="00885935" w:rsidP="00885935">
      <w:pPr>
        <w:rPr>
          <w:rFonts w:ascii="Eras Light ITC" w:hAnsi="Eras Light ITC" w:cs="Tahoma"/>
          <w:b/>
          <w:bCs/>
          <w:sz w:val="36"/>
          <w:szCs w:val="32"/>
        </w:rPr>
      </w:pPr>
      <w:r>
        <w:rPr>
          <w:rFonts w:ascii="Tahoma" w:hAnsi="Tahoma" w:cs="Tahoma"/>
          <w:noProof/>
          <w:color w:val="auto"/>
          <w:sz w:val="40"/>
          <w:szCs w:val="40"/>
        </w:rPr>
        <w:lastRenderedPageBreak/>
        <w:drawing>
          <wp:anchor distT="0" distB="0" distL="114300" distR="114300" simplePos="0" relativeHeight="251670528" behindDoc="0" locked="0" layoutInCell="1" allowOverlap="1" wp14:anchorId="441B3D17" wp14:editId="1FFD8C2F">
            <wp:simplePos x="0" y="0"/>
            <wp:positionH relativeFrom="margin">
              <wp:posOffset>3261209</wp:posOffset>
            </wp:positionH>
            <wp:positionV relativeFrom="margin">
              <wp:posOffset>-268391</wp:posOffset>
            </wp:positionV>
            <wp:extent cx="2599690" cy="15132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9690" cy="1513205"/>
                    </a:xfrm>
                    <a:prstGeom prst="rect">
                      <a:avLst/>
                    </a:prstGeom>
                    <a:noFill/>
                  </pic:spPr>
                </pic:pic>
              </a:graphicData>
            </a:graphic>
            <wp14:sizeRelH relativeFrom="margin">
              <wp14:pctWidth>0</wp14:pctWidth>
            </wp14:sizeRelH>
            <wp14:sizeRelV relativeFrom="margin">
              <wp14:pctHeight>0</wp14:pctHeight>
            </wp14:sizeRelV>
          </wp:anchor>
        </w:drawing>
      </w:r>
      <w:r w:rsidR="00914F5A">
        <w:rPr>
          <w:rFonts w:ascii="Tahoma" w:hAnsi="Tahoma" w:cs="Tahoma"/>
          <w:noProof/>
          <w:color w:val="auto"/>
          <w:sz w:val="40"/>
          <w:szCs w:val="40"/>
        </w:rPr>
        <w:t>Proclaiming Hope</w:t>
      </w:r>
    </w:p>
    <w:p w14:paraId="4A4E7FA9" w14:textId="1C08D482" w:rsidR="00914F5A" w:rsidRDefault="00914F5A" w:rsidP="00914F5A">
      <w:pPr>
        <w:pStyle w:val="PlainText"/>
        <w:rPr>
          <w:rFonts w:ascii="Cambria" w:hAnsi="Cambria"/>
        </w:rPr>
      </w:pPr>
    </w:p>
    <w:p w14:paraId="408441D9" w14:textId="77777777" w:rsidR="00914F5A" w:rsidRDefault="00914F5A" w:rsidP="00914F5A">
      <w:pPr>
        <w:pStyle w:val="PlainText"/>
        <w:rPr>
          <w:rFonts w:ascii="Cambria" w:hAnsi="Cambria"/>
        </w:rPr>
      </w:pPr>
    </w:p>
    <w:p w14:paraId="2B490C68" w14:textId="7AE75C4B" w:rsidR="00914F5A" w:rsidRPr="00401F50" w:rsidRDefault="00914F5A" w:rsidP="00914F5A">
      <w:pPr>
        <w:pStyle w:val="PlainText"/>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401F50">
        <w:rPr>
          <w:rFonts w:asciiTheme="minorHAnsi" w:hAnsiTheme="minorHAnsi" w:cstheme="minorHAnsi"/>
          <w:sz w:val="24"/>
          <w:szCs w:val="24"/>
        </w:rPr>
        <w:t xml:space="preserve">“The very least you can do in your life is to figure out what you hope for. And the most you can do is live inside that hope. Not admire it from a distance but live right in it, under its roof.” </w:t>
      </w:r>
    </w:p>
    <w:p w14:paraId="2C6DB225" w14:textId="77777777" w:rsidR="00914F5A" w:rsidRPr="00401F50" w:rsidRDefault="00914F5A" w:rsidP="00914F5A">
      <w:pPr>
        <w:pStyle w:val="PlainText"/>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p>
    <w:p w14:paraId="07581068" w14:textId="77777777" w:rsidR="00914F5A" w:rsidRPr="00401F50" w:rsidRDefault="00914F5A" w:rsidP="00914F5A">
      <w:pPr>
        <w:pStyle w:val="PlainText"/>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401F50">
        <w:rPr>
          <w:rFonts w:asciiTheme="minorHAnsi" w:hAnsiTheme="minorHAnsi" w:cstheme="minorHAnsi"/>
          <w:sz w:val="24"/>
          <w:szCs w:val="24"/>
        </w:rPr>
        <w:t xml:space="preserve">              Excerpt from </w:t>
      </w:r>
      <w:r w:rsidRPr="00401F50">
        <w:rPr>
          <w:rFonts w:asciiTheme="minorHAnsi" w:hAnsiTheme="minorHAnsi" w:cstheme="minorHAnsi"/>
          <w:i/>
          <w:sz w:val="24"/>
          <w:szCs w:val="24"/>
        </w:rPr>
        <w:t>Animal Dreams</w:t>
      </w:r>
      <w:r w:rsidRPr="00401F50">
        <w:rPr>
          <w:rFonts w:asciiTheme="minorHAnsi" w:hAnsiTheme="minorHAnsi" w:cstheme="minorHAnsi"/>
          <w:sz w:val="24"/>
          <w:szCs w:val="24"/>
        </w:rPr>
        <w:t xml:space="preserve"> by Barbara Kingsolver</w:t>
      </w:r>
    </w:p>
    <w:p w14:paraId="587A2CE3" w14:textId="77777777" w:rsidR="00914F5A" w:rsidRPr="00401F50" w:rsidRDefault="00914F5A" w:rsidP="00914F5A">
      <w:pPr>
        <w:ind w:right="1440"/>
        <w:rPr>
          <w:rFonts w:asciiTheme="minorHAnsi" w:hAnsiTheme="minorHAnsi" w:cstheme="minorHAnsi"/>
          <w:bCs/>
        </w:rPr>
      </w:pPr>
    </w:p>
    <w:p w14:paraId="6218E8C3" w14:textId="3CA6332E" w:rsidR="00914F5A" w:rsidRPr="00401F50" w:rsidRDefault="00914F5A" w:rsidP="00914F5A">
      <w:pPr>
        <w:pBdr>
          <w:top w:val="single" w:sz="4" w:space="2" w:color="auto"/>
          <w:left w:val="single" w:sz="4" w:space="4" w:color="auto"/>
          <w:bottom w:val="single" w:sz="4" w:space="1" w:color="auto"/>
          <w:right w:val="single" w:sz="4" w:space="5" w:color="auto"/>
        </w:pBdr>
        <w:ind w:right="1440"/>
        <w:rPr>
          <w:rFonts w:asciiTheme="minorHAnsi" w:hAnsiTheme="minorHAnsi" w:cstheme="minorHAnsi"/>
          <w:color w:val="auto"/>
        </w:rPr>
      </w:pPr>
      <w:r w:rsidRPr="00401F50">
        <w:rPr>
          <w:rFonts w:asciiTheme="minorHAnsi" w:hAnsiTheme="minorHAnsi" w:cstheme="minorHAnsi"/>
          <w:color w:val="auto"/>
        </w:rPr>
        <w:t xml:space="preserve">“Dietrich </w:t>
      </w:r>
      <w:proofErr w:type="spellStart"/>
      <w:r w:rsidRPr="00401F50">
        <w:rPr>
          <w:rFonts w:asciiTheme="minorHAnsi" w:hAnsiTheme="minorHAnsi" w:cstheme="minorHAnsi"/>
          <w:color w:val="auto"/>
        </w:rPr>
        <w:t>Bonheoffer</w:t>
      </w:r>
      <w:proofErr w:type="spellEnd"/>
      <w:r w:rsidRPr="00401F50">
        <w:rPr>
          <w:rFonts w:asciiTheme="minorHAnsi" w:hAnsiTheme="minorHAnsi" w:cstheme="minorHAnsi"/>
          <w:color w:val="auto"/>
        </w:rPr>
        <w:t xml:space="preserve"> once warned against cheap grace, and I warn now against cheap hope.  Hope is not merely the optimistic view that somehow everything will turn out all right in the end if everyone just does as we do.  Hope is the more rugged, the more muscular view that even if things don’t turn out all right and aren’t all right, we endure through and beyond the times that disappoint or threaten to destroy us.”  </w:t>
      </w:r>
    </w:p>
    <w:p w14:paraId="70A67B0C" w14:textId="5ADA27D2" w:rsidR="00914F5A" w:rsidRPr="00401F50" w:rsidRDefault="00914F5A" w:rsidP="00914F5A">
      <w:pPr>
        <w:pBdr>
          <w:top w:val="single" w:sz="4" w:space="2" w:color="auto"/>
          <w:left w:val="single" w:sz="4" w:space="4" w:color="auto"/>
          <w:bottom w:val="single" w:sz="4" w:space="1" w:color="auto"/>
          <w:right w:val="single" w:sz="4" w:space="5" w:color="auto"/>
        </w:pBdr>
        <w:ind w:right="1440"/>
        <w:rPr>
          <w:rFonts w:asciiTheme="minorHAnsi" w:hAnsiTheme="minorHAnsi" w:cstheme="minorHAnsi"/>
          <w:color w:val="auto"/>
        </w:rPr>
      </w:pPr>
    </w:p>
    <w:p w14:paraId="3DCB5F04" w14:textId="77777777" w:rsidR="00914F5A" w:rsidRPr="00401F50" w:rsidRDefault="00914F5A" w:rsidP="00914F5A">
      <w:pPr>
        <w:pBdr>
          <w:top w:val="single" w:sz="4" w:space="2" w:color="auto"/>
          <w:left w:val="single" w:sz="4" w:space="4" w:color="auto"/>
          <w:bottom w:val="single" w:sz="4" w:space="1" w:color="auto"/>
          <w:right w:val="single" w:sz="4" w:space="5" w:color="auto"/>
        </w:pBdr>
        <w:ind w:right="1440"/>
        <w:rPr>
          <w:rFonts w:asciiTheme="minorHAnsi" w:hAnsiTheme="minorHAnsi" w:cstheme="minorHAnsi"/>
          <w:color w:val="auto"/>
        </w:rPr>
      </w:pPr>
      <w:r w:rsidRPr="00401F50">
        <w:rPr>
          <w:rFonts w:asciiTheme="minorHAnsi" w:hAnsiTheme="minorHAnsi" w:cstheme="minorHAnsi"/>
          <w:i/>
          <w:color w:val="auto"/>
        </w:rPr>
        <w:t xml:space="preserve">The Scandalous Gospel of Jesus:  What so Good about the Good            news?  </w:t>
      </w:r>
      <w:r w:rsidRPr="00401F50">
        <w:rPr>
          <w:rFonts w:asciiTheme="minorHAnsi" w:hAnsiTheme="minorHAnsi" w:cstheme="minorHAnsi"/>
          <w:color w:val="auto"/>
        </w:rPr>
        <w:t>By Peter J. Gomes, 2007 (page 220)</w:t>
      </w:r>
    </w:p>
    <w:p w14:paraId="3E08E668" w14:textId="494F8DF0" w:rsidR="00914F5A" w:rsidRPr="00401F50" w:rsidRDefault="00914F5A" w:rsidP="00914F5A">
      <w:pPr>
        <w:rPr>
          <w:rFonts w:asciiTheme="minorHAnsi" w:hAnsiTheme="minorHAnsi" w:cstheme="minorHAnsi"/>
          <w:bCs/>
        </w:rPr>
      </w:pPr>
    </w:p>
    <w:p w14:paraId="767C0855" w14:textId="34005F81" w:rsidR="00914F5A" w:rsidRPr="00401F50" w:rsidRDefault="00914F5A" w:rsidP="00914F5A">
      <w:pPr>
        <w:pBdr>
          <w:top w:val="single" w:sz="4" w:space="1" w:color="auto"/>
          <w:left w:val="single" w:sz="4" w:space="4" w:color="auto"/>
          <w:bottom w:val="single" w:sz="4" w:space="1" w:color="auto"/>
          <w:right w:val="single" w:sz="4" w:space="4" w:color="auto"/>
        </w:pBdr>
        <w:rPr>
          <w:rFonts w:asciiTheme="minorHAnsi" w:hAnsiTheme="minorHAnsi" w:cstheme="minorHAnsi"/>
          <w:color w:val="auto"/>
        </w:rPr>
      </w:pPr>
      <w:r w:rsidRPr="00401F50">
        <w:rPr>
          <w:rFonts w:asciiTheme="minorHAnsi" w:hAnsiTheme="minorHAnsi" w:cstheme="minorHAnsi"/>
          <w:color w:val="auto"/>
        </w:rPr>
        <w:t xml:space="preserve">“Hope is a state of mind, not of the world.  Either we have hope or we don’t; it is a dimension of the soul, and it’s not essentially dependent on some </w:t>
      </w:r>
      <w:proofErr w:type="gramStart"/>
      <w:r w:rsidRPr="00401F50">
        <w:rPr>
          <w:rFonts w:asciiTheme="minorHAnsi" w:hAnsiTheme="minorHAnsi" w:cstheme="minorHAnsi"/>
          <w:color w:val="auto"/>
        </w:rPr>
        <w:t>particular observation</w:t>
      </w:r>
      <w:proofErr w:type="gramEnd"/>
      <w:r w:rsidRPr="00401F50">
        <w:rPr>
          <w:rFonts w:asciiTheme="minorHAnsi" w:hAnsiTheme="minorHAnsi" w:cstheme="minorHAnsi"/>
          <w:color w:val="auto"/>
        </w:rPr>
        <w:t xml:space="preserve"> of the world or estimate of the situation.  Hope is not prognostication. It is an orientation of the spirit, an orientation of the heart; it transcends the world that is immediately experienced, and is anchored somewhere beyond its horizons….Hope, in this deep and powerful sense is not the same as joy that things are going well, or willingness to invest in enterprises that are obviously heading for success, but rather an ability to work for something because it is good, not just because it stands a chance to succeed.  The more propitious the situation in which we demonstrate hope, the deeper the hope is.  Hope is </w:t>
      </w:r>
      <w:proofErr w:type="gramStart"/>
      <w:r w:rsidRPr="00401F50">
        <w:rPr>
          <w:rFonts w:asciiTheme="minorHAnsi" w:hAnsiTheme="minorHAnsi" w:cstheme="minorHAnsi"/>
          <w:color w:val="auto"/>
        </w:rPr>
        <w:t>definitely not</w:t>
      </w:r>
      <w:proofErr w:type="gramEnd"/>
      <w:r w:rsidRPr="00401F50">
        <w:rPr>
          <w:rFonts w:asciiTheme="minorHAnsi" w:hAnsiTheme="minorHAnsi" w:cstheme="minorHAnsi"/>
          <w:color w:val="auto"/>
        </w:rPr>
        <w:t xml:space="preserve"> the same thing as optimism.  It is not the conviction that something will turn out well, but the certainty that something makes sense, regardless of how it turns out.” </w:t>
      </w:r>
    </w:p>
    <w:p w14:paraId="0F589BF1" w14:textId="0D5C977B" w:rsidR="00914F5A" w:rsidRPr="00401F50" w:rsidRDefault="00885935" w:rsidP="00914F5A">
      <w:pPr>
        <w:pBdr>
          <w:top w:val="single" w:sz="4" w:space="1" w:color="auto"/>
          <w:left w:val="single" w:sz="4" w:space="4" w:color="auto"/>
          <w:bottom w:val="single" w:sz="4" w:space="1" w:color="auto"/>
          <w:right w:val="single" w:sz="4" w:space="4" w:color="auto"/>
        </w:pBdr>
        <w:ind w:firstLine="720"/>
        <w:rPr>
          <w:rFonts w:asciiTheme="minorHAnsi" w:hAnsiTheme="minorHAnsi" w:cstheme="minorHAnsi"/>
          <w:i/>
          <w:color w:val="auto"/>
        </w:rPr>
      </w:pPr>
      <w:r>
        <w:rPr>
          <w:rFonts w:asciiTheme="minorHAnsi" w:hAnsiTheme="minorHAnsi" w:cstheme="minorHAnsi"/>
          <w:noProof/>
          <w:color w:val="auto"/>
        </w:rPr>
        <w:drawing>
          <wp:anchor distT="0" distB="0" distL="114300" distR="114300" simplePos="0" relativeHeight="251667456" behindDoc="0" locked="0" layoutInCell="1" allowOverlap="1" wp14:anchorId="562176A7" wp14:editId="33CCFD06">
            <wp:simplePos x="0" y="0"/>
            <wp:positionH relativeFrom="margin">
              <wp:posOffset>-428234</wp:posOffset>
            </wp:positionH>
            <wp:positionV relativeFrom="margin">
              <wp:align>bottom</wp:align>
            </wp:positionV>
            <wp:extent cx="3323638" cy="1934454"/>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3638" cy="1934454"/>
                    </a:xfrm>
                    <a:prstGeom prst="rect">
                      <a:avLst/>
                    </a:prstGeom>
                    <a:noFill/>
                  </pic:spPr>
                </pic:pic>
              </a:graphicData>
            </a:graphic>
          </wp:anchor>
        </w:drawing>
      </w:r>
    </w:p>
    <w:p w14:paraId="55633827" w14:textId="74EC03DA" w:rsidR="00914F5A" w:rsidRDefault="00914F5A" w:rsidP="00885935">
      <w:pPr>
        <w:pBdr>
          <w:top w:val="single" w:sz="4" w:space="1" w:color="auto"/>
          <w:left w:val="single" w:sz="4" w:space="4" w:color="auto"/>
          <w:bottom w:val="single" w:sz="4" w:space="1" w:color="auto"/>
          <w:right w:val="single" w:sz="4" w:space="4" w:color="auto"/>
        </w:pBdr>
        <w:rPr>
          <w:rFonts w:asciiTheme="minorHAnsi" w:hAnsiTheme="minorHAnsi" w:cstheme="minorHAnsi"/>
          <w:color w:val="auto"/>
        </w:rPr>
      </w:pPr>
      <w:r w:rsidRPr="00401F50">
        <w:rPr>
          <w:rFonts w:asciiTheme="minorHAnsi" w:hAnsiTheme="minorHAnsi" w:cstheme="minorHAnsi"/>
          <w:i/>
          <w:color w:val="auto"/>
        </w:rPr>
        <w:t xml:space="preserve">Disturbing the Peace </w:t>
      </w:r>
      <w:proofErr w:type="gramStart"/>
      <w:r w:rsidRPr="00401F50">
        <w:rPr>
          <w:rFonts w:asciiTheme="minorHAnsi" w:hAnsiTheme="minorHAnsi" w:cstheme="minorHAnsi"/>
          <w:color w:val="auto"/>
        </w:rPr>
        <w:t>By</w:t>
      </w:r>
      <w:proofErr w:type="gramEnd"/>
      <w:r w:rsidRPr="00401F50">
        <w:rPr>
          <w:rFonts w:asciiTheme="minorHAnsi" w:hAnsiTheme="minorHAnsi" w:cstheme="minorHAnsi"/>
          <w:color w:val="auto"/>
        </w:rPr>
        <w:t xml:space="preserve"> Vaclav Havel, 1986 (page 181)</w:t>
      </w:r>
    </w:p>
    <w:p w14:paraId="0E404A9C" w14:textId="52DE8322" w:rsidR="00885935" w:rsidRDefault="00885935" w:rsidP="00885935">
      <w:pPr>
        <w:ind w:firstLine="720"/>
        <w:rPr>
          <w:rFonts w:asciiTheme="minorHAnsi" w:hAnsiTheme="minorHAnsi" w:cstheme="minorHAnsi"/>
          <w:color w:val="auto"/>
        </w:rPr>
      </w:pPr>
    </w:p>
    <w:p w14:paraId="31754821" w14:textId="7B5CF147" w:rsidR="00885935" w:rsidRDefault="00885935" w:rsidP="00885935">
      <w:pPr>
        <w:ind w:firstLine="720"/>
        <w:rPr>
          <w:rFonts w:asciiTheme="minorHAnsi" w:hAnsiTheme="minorHAnsi" w:cstheme="minorHAnsi"/>
          <w:color w:val="auto"/>
        </w:rPr>
      </w:pPr>
    </w:p>
    <w:p w14:paraId="37A12216" w14:textId="3BA5720C" w:rsidR="00885935" w:rsidRDefault="00885935" w:rsidP="00885935">
      <w:pPr>
        <w:ind w:firstLine="720"/>
        <w:rPr>
          <w:rFonts w:asciiTheme="minorHAnsi" w:hAnsiTheme="minorHAnsi" w:cstheme="minorHAnsi"/>
          <w:color w:val="auto"/>
        </w:rPr>
      </w:pPr>
    </w:p>
    <w:p w14:paraId="5514F7D9" w14:textId="2075103B" w:rsidR="00885935" w:rsidRDefault="00885935" w:rsidP="00885935">
      <w:pPr>
        <w:ind w:firstLine="720"/>
        <w:rPr>
          <w:rFonts w:asciiTheme="minorHAnsi" w:hAnsiTheme="minorHAnsi" w:cstheme="minorHAnsi"/>
          <w:color w:val="auto"/>
        </w:rPr>
      </w:pPr>
    </w:p>
    <w:p w14:paraId="45FC7D74" w14:textId="026592B4" w:rsidR="00885935" w:rsidRDefault="00885935" w:rsidP="00885935">
      <w:pPr>
        <w:ind w:firstLine="720"/>
        <w:rPr>
          <w:rFonts w:asciiTheme="minorHAnsi" w:hAnsiTheme="minorHAnsi" w:cstheme="minorHAnsi"/>
          <w:color w:val="auto"/>
        </w:rPr>
      </w:pPr>
    </w:p>
    <w:p w14:paraId="0DB9A26A" w14:textId="259877A1" w:rsidR="00885935" w:rsidRDefault="00885935" w:rsidP="00885935">
      <w:pPr>
        <w:ind w:firstLine="720"/>
        <w:rPr>
          <w:rFonts w:asciiTheme="minorHAnsi" w:hAnsiTheme="minorHAnsi" w:cstheme="minorHAnsi"/>
          <w:color w:val="auto"/>
        </w:rPr>
      </w:pPr>
    </w:p>
    <w:p w14:paraId="65323207" w14:textId="77777777" w:rsidR="00885935" w:rsidRPr="00401F50" w:rsidRDefault="00885935" w:rsidP="00885935">
      <w:pPr>
        <w:ind w:firstLine="720"/>
        <w:rPr>
          <w:rFonts w:asciiTheme="minorHAnsi" w:hAnsiTheme="minorHAnsi" w:cstheme="minorHAnsi"/>
          <w:color w:val="auto"/>
        </w:rPr>
      </w:pPr>
    </w:p>
    <w:p w14:paraId="4D72E68E" w14:textId="3F490A3D" w:rsidR="00914F5A" w:rsidRPr="00401F50" w:rsidRDefault="00914F5A" w:rsidP="00914F5A">
      <w:pPr>
        <w:pStyle w:val="NormalWeb"/>
        <w:pBdr>
          <w:top w:val="single" w:sz="4" w:space="1" w:color="auto"/>
          <w:left w:val="single" w:sz="4" w:space="4" w:color="auto"/>
          <w:bottom w:val="single" w:sz="4" w:space="1" w:color="auto"/>
          <w:right w:val="single" w:sz="4" w:space="0" w:color="auto"/>
        </w:pBdr>
        <w:spacing w:before="0"/>
        <w:ind w:right="720"/>
        <w:rPr>
          <w:rFonts w:asciiTheme="minorHAnsi" w:hAnsiTheme="minorHAnsi" w:cstheme="minorHAnsi"/>
        </w:rPr>
      </w:pPr>
      <w:r w:rsidRPr="00401F50">
        <w:rPr>
          <w:rFonts w:asciiTheme="minorHAnsi" w:hAnsiTheme="minorHAnsi" w:cstheme="minorHAnsi"/>
        </w:rPr>
        <w:lastRenderedPageBreak/>
        <w:t xml:space="preserve">“We always think of hope as grounded in the future. That’s wrong, I think. Hope is fulfilled in the </w:t>
      </w:r>
      <w:proofErr w:type="gramStart"/>
      <w:r w:rsidRPr="00401F50">
        <w:rPr>
          <w:rFonts w:asciiTheme="minorHAnsi" w:hAnsiTheme="minorHAnsi" w:cstheme="minorHAnsi"/>
        </w:rPr>
        <w:t>future</w:t>
      </w:r>
      <w:proofErr w:type="gramEnd"/>
      <w:r w:rsidRPr="00401F50">
        <w:rPr>
          <w:rFonts w:asciiTheme="minorHAnsi" w:hAnsiTheme="minorHAnsi" w:cstheme="minorHAnsi"/>
        </w:rPr>
        <w:t xml:space="preserve"> but it depends on our ability to remember that we have survived everything in life to this point—and have emerged in even better form than we were when these troubles began. So why not this latest situation, too? Then we hope because we have no reason not to hope.</w:t>
      </w:r>
    </w:p>
    <w:p w14:paraId="4C03BB6A" w14:textId="6EAA04AF" w:rsidR="00914F5A" w:rsidRPr="00401F50" w:rsidRDefault="00914F5A" w:rsidP="00914F5A">
      <w:pPr>
        <w:pStyle w:val="NormalWeb"/>
        <w:pBdr>
          <w:top w:val="single" w:sz="4" w:space="1" w:color="auto"/>
          <w:left w:val="single" w:sz="4" w:space="4" w:color="auto"/>
          <w:bottom w:val="single" w:sz="4" w:space="1" w:color="auto"/>
          <w:right w:val="single" w:sz="4" w:space="0" w:color="auto"/>
        </w:pBdr>
        <w:spacing w:before="0"/>
        <w:ind w:right="720"/>
        <w:rPr>
          <w:rFonts w:asciiTheme="minorHAnsi" w:hAnsiTheme="minorHAnsi" w:cstheme="minorHAnsi"/>
        </w:rPr>
      </w:pPr>
      <w:r w:rsidRPr="00401F50">
        <w:rPr>
          <w:rFonts w:asciiTheme="minorHAnsi" w:hAnsiTheme="minorHAnsi" w:cstheme="minorHAnsi"/>
        </w:rPr>
        <w:t xml:space="preserve">Hope is what sits by a window and waits for one more dawn, despite the fact there isn’t an ounce of proof in tonight’s black, black sky that it can possible come.” </w:t>
      </w:r>
    </w:p>
    <w:p w14:paraId="4639A594" w14:textId="38A6609E" w:rsidR="00914F5A" w:rsidRPr="00401F50" w:rsidRDefault="00914F5A" w:rsidP="00914F5A">
      <w:pPr>
        <w:pStyle w:val="NormalWeb"/>
        <w:pBdr>
          <w:top w:val="single" w:sz="4" w:space="1" w:color="auto"/>
          <w:left w:val="single" w:sz="4" w:space="4" w:color="auto"/>
          <w:bottom w:val="single" w:sz="4" w:space="1" w:color="auto"/>
          <w:right w:val="single" w:sz="4" w:space="0" w:color="auto"/>
        </w:pBdr>
        <w:spacing w:before="0"/>
        <w:ind w:right="720"/>
        <w:jc w:val="right"/>
        <w:rPr>
          <w:rFonts w:asciiTheme="minorHAnsi" w:hAnsiTheme="minorHAnsi" w:cstheme="minorHAnsi"/>
        </w:rPr>
      </w:pPr>
      <w:r w:rsidRPr="00401F50">
        <w:rPr>
          <w:rFonts w:asciiTheme="minorHAnsi" w:hAnsiTheme="minorHAnsi" w:cstheme="minorHAnsi"/>
        </w:rPr>
        <w:t xml:space="preserve">Joan </w:t>
      </w:r>
      <w:proofErr w:type="spellStart"/>
      <w:r w:rsidRPr="00401F50">
        <w:rPr>
          <w:rFonts w:asciiTheme="minorHAnsi" w:hAnsiTheme="minorHAnsi" w:cstheme="minorHAnsi"/>
        </w:rPr>
        <w:t>Chittester’s</w:t>
      </w:r>
      <w:proofErr w:type="spellEnd"/>
      <w:r w:rsidRPr="00401F50">
        <w:rPr>
          <w:rFonts w:asciiTheme="minorHAnsi" w:hAnsiTheme="minorHAnsi" w:cstheme="minorHAnsi"/>
        </w:rPr>
        <w:t xml:space="preserve"> </w:t>
      </w:r>
      <w:r w:rsidRPr="00401F50">
        <w:rPr>
          <w:rFonts w:asciiTheme="minorHAnsi" w:hAnsiTheme="minorHAnsi" w:cstheme="minorHAnsi"/>
          <w:i/>
          <w:iCs/>
        </w:rPr>
        <w:t xml:space="preserve">Scarred by Struggle, Transformed by Hope </w:t>
      </w:r>
    </w:p>
    <w:p w14:paraId="2C91F0F7" w14:textId="2A24B7DB" w:rsidR="00914F5A" w:rsidRPr="00401F50" w:rsidRDefault="00914F5A" w:rsidP="00914F5A">
      <w:pPr>
        <w:pStyle w:val="NormalWeb"/>
        <w:spacing w:before="0" w:beforeAutospacing="0" w:after="0" w:afterAutospacing="0"/>
        <w:ind w:right="720"/>
        <w:rPr>
          <w:rFonts w:asciiTheme="minorHAnsi" w:hAnsiTheme="minorHAnsi" w:cstheme="minorHAnsi"/>
        </w:rPr>
      </w:pPr>
    </w:p>
    <w:p w14:paraId="2B91FCBA" w14:textId="1C25EEC9" w:rsidR="00914F5A" w:rsidRPr="00401F50" w:rsidRDefault="00914F5A" w:rsidP="00914F5A">
      <w:pPr>
        <w:pStyle w:val="NormalWeb"/>
        <w:pBdr>
          <w:top w:val="single" w:sz="4" w:space="1" w:color="auto"/>
          <w:left w:val="single" w:sz="4" w:space="4" w:color="auto"/>
          <w:bottom w:val="single" w:sz="4" w:space="1" w:color="auto"/>
          <w:right w:val="single" w:sz="4" w:space="0" w:color="auto"/>
        </w:pBdr>
        <w:spacing w:before="0" w:beforeAutospacing="0" w:after="0" w:afterAutospacing="0"/>
        <w:ind w:right="720"/>
        <w:rPr>
          <w:rFonts w:asciiTheme="minorHAnsi" w:hAnsiTheme="minorHAnsi" w:cstheme="minorHAnsi"/>
        </w:rPr>
      </w:pPr>
      <w:r w:rsidRPr="00401F50">
        <w:rPr>
          <w:rFonts w:asciiTheme="minorHAnsi" w:hAnsiTheme="minorHAnsi" w:cstheme="minorHAnsi"/>
        </w:rPr>
        <w:t>People say, what is the sense of our small effort.</w:t>
      </w:r>
    </w:p>
    <w:p w14:paraId="1A993A06" w14:textId="503ED912" w:rsidR="00914F5A" w:rsidRPr="00401F50" w:rsidRDefault="00914F5A" w:rsidP="00914F5A">
      <w:pPr>
        <w:pStyle w:val="NormalWeb"/>
        <w:pBdr>
          <w:top w:val="single" w:sz="4" w:space="1" w:color="auto"/>
          <w:left w:val="single" w:sz="4" w:space="4" w:color="auto"/>
          <w:bottom w:val="single" w:sz="4" w:space="1" w:color="auto"/>
          <w:right w:val="single" w:sz="4" w:space="0" w:color="auto"/>
        </w:pBdr>
        <w:spacing w:before="0" w:beforeAutospacing="0" w:after="0" w:afterAutospacing="0"/>
        <w:ind w:right="720"/>
        <w:rPr>
          <w:rFonts w:asciiTheme="minorHAnsi" w:hAnsiTheme="minorHAnsi" w:cstheme="minorHAnsi"/>
        </w:rPr>
      </w:pPr>
      <w:r w:rsidRPr="00401F50">
        <w:rPr>
          <w:rFonts w:asciiTheme="minorHAnsi" w:hAnsiTheme="minorHAnsi" w:cstheme="minorHAnsi"/>
        </w:rPr>
        <w:t>They cannot see that we must lay one brick at a time, take one step at a time.</w:t>
      </w:r>
    </w:p>
    <w:p w14:paraId="0353B27A" w14:textId="61295979" w:rsidR="00914F5A" w:rsidRPr="00401F50" w:rsidRDefault="00914F5A" w:rsidP="00914F5A">
      <w:pPr>
        <w:pStyle w:val="NormalWeb"/>
        <w:pBdr>
          <w:top w:val="single" w:sz="4" w:space="1" w:color="auto"/>
          <w:left w:val="single" w:sz="4" w:space="4" w:color="auto"/>
          <w:bottom w:val="single" w:sz="4" w:space="1" w:color="auto"/>
          <w:right w:val="single" w:sz="4" w:space="0" w:color="auto"/>
        </w:pBdr>
        <w:spacing w:before="0" w:beforeAutospacing="0" w:after="0" w:afterAutospacing="0"/>
        <w:ind w:right="720"/>
        <w:rPr>
          <w:rFonts w:asciiTheme="minorHAnsi" w:hAnsiTheme="minorHAnsi" w:cstheme="minorHAnsi"/>
        </w:rPr>
      </w:pPr>
      <w:r w:rsidRPr="00401F50">
        <w:rPr>
          <w:rFonts w:asciiTheme="minorHAnsi" w:hAnsiTheme="minorHAnsi" w:cstheme="minorHAnsi"/>
        </w:rPr>
        <w:t>A pebble cast into a pond causes ripples that spread in all directions. Each one of our thoughts, words and deeds is like that.</w:t>
      </w:r>
    </w:p>
    <w:p w14:paraId="3CF2B1EF" w14:textId="2CBDCD7C" w:rsidR="00914F5A" w:rsidRPr="00401F50" w:rsidRDefault="00914F5A" w:rsidP="00914F5A">
      <w:pPr>
        <w:pStyle w:val="NormalWeb"/>
        <w:pBdr>
          <w:top w:val="single" w:sz="4" w:space="1" w:color="auto"/>
          <w:left w:val="single" w:sz="4" w:space="4" w:color="auto"/>
          <w:bottom w:val="single" w:sz="4" w:space="1" w:color="auto"/>
          <w:right w:val="single" w:sz="4" w:space="0" w:color="auto"/>
        </w:pBdr>
        <w:spacing w:before="0" w:beforeAutospacing="0" w:after="0" w:afterAutospacing="0"/>
        <w:ind w:right="720"/>
        <w:rPr>
          <w:rFonts w:asciiTheme="minorHAnsi" w:hAnsiTheme="minorHAnsi" w:cstheme="minorHAnsi"/>
        </w:rPr>
      </w:pPr>
    </w:p>
    <w:p w14:paraId="45A0FFD5" w14:textId="7EDFF73C" w:rsidR="00914F5A" w:rsidRPr="00401F50" w:rsidRDefault="00914F5A" w:rsidP="00914F5A">
      <w:pPr>
        <w:pStyle w:val="NormalWeb"/>
        <w:pBdr>
          <w:top w:val="single" w:sz="4" w:space="1" w:color="auto"/>
          <w:left w:val="single" w:sz="4" w:space="4" w:color="auto"/>
          <w:bottom w:val="single" w:sz="4" w:space="1" w:color="auto"/>
          <w:right w:val="single" w:sz="4" w:space="0" w:color="auto"/>
        </w:pBdr>
        <w:spacing w:before="0" w:beforeAutospacing="0" w:after="0" w:afterAutospacing="0"/>
        <w:ind w:right="720"/>
        <w:rPr>
          <w:rFonts w:asciiTheme="minorHAnsi" w:hAnsiTheme="minorHAnsi" w:cstheme="minorHAnsi"/>
        </w:rPr>
      </w:pPr>
      <w:r w:rsidRPr="00401F50">
        <w:rPr>
          <w:rFonts w:asciiTheme="minorHAnsi" w:hAnsiTheme="minorHAnsi" w:cstheme="minorHAnsi"/>
        </w:rPr>
        <w:t>No one has a right to sit down and feel hopeless.</w:t>
      </w:r>
    </w:p>
    <w:p w14:paraId="4C836F56" w14:textId="553B63EB" w:rsidR="00914F5A" w:rsidRPr="00401F50" w:rsidRDefault="00914F5A" w:rsidP="00914F5A">
      <w:pPr>
        <w:pStyle w:val="NormalWeb"/>
        <w:pBdr>
          <w:top w:val="single" w:sz="4" w:space="1" w:color="auto"/>
          <w:left w:val="single" w:sz="4" w:space="4" w:color="auto"/>
          <w:bottom w:val="single" w:sz="4" w:space="1" w:color="auto"/>
          <w:right w:val="single" w:sz="4" w:space="0" w:color="auto"/>
        </w:pBdr>
        <w:spacing w:before="0" w:beforeAutospacing="0" w:after="0" w:afterAutospacing="0"/>
        <w:ind w:right="720"/>
        <w:rPr>
          <w:rFonts w:asciiTheme="minorHAnsi" w:hAnsiTheme="minorHAnsi" w:cstheme="minorHAnsi"/>
          <w:vertAlign w:val="superscript"/>
        </w:rPr>
      </w:pPr>
      <w:r w:rsidRPr="00401F50">
        <w:rPr>
          <w:rFonts w:asciiTheme="minorHAnsi" w:hAnsiTheme="minorHAnsi" w:cstheme="minorHAnsi"/>
        </w:rPr>
        <w:t>There’s too much work to do.</w:t>
      </w:r>
    </w:p>
    <w:p w14:paraId="695311BA" w14:textId="5BECFEB6" w:rsidR="00914F5A" w:rsidRPr="00401F50" w:rsidRDefault="00914F5A" w:rsidP="00914F5A">
      <w:pPr>
        <w:pStyle w:val="NormalWeb"/>
        <w:pBdr>
          <w:top w:val="single" w:sz="4" w:space="1" w:color="auto"/>
          <w:left w:val="single" w:sz="4" w:space="4" w:color="auto"/>
          <w:bottom w:val="single" w:sz="4" w:space="1" w:color="auto"/>
          <w:right w:val="single" w:sz="4" w:space="0" w:color="auto"/>
        </w:pBdr>
        <w:spacing w:before="0" w:beforeAutospacing="0" w:after="0" w:afterAutospacing="0"/>
        <w:ind w:right="720"/>
        <w:rPr>
          <w:rFonts w:asciiTheme="minorHAnsi" w:hAnsiTheme="minorHAnsi" w:cstheme="minorHAnsi"/>
          <w:vertAlign w:val="superscript"/>
        </w:rPr>
      </w:pPr>
    </w:p>
    <w:p w14:paraId="32DC0475" w14:textId="353BF3EF" w:rsidR="00914F5A" w:rsidRPr="00401F50" w:rsidRDefault="00914F5A" w:rsidP="00914F5A">
      <w:pPr>
        <w:pStyle w:val="NormalWeb"/>
        <w:pBdr>
          <w:top w:val="single" w:sz="4" w:space="1" w:color="auto"/>
          <w:left w:val="single" w:sz="4" w:space="4" w:color="auto"/>
          <w:bottom w:val="single" w:sz="4" w:space="1" w:color="auto"/>
          <w:right w:val="single" w:sz="4" w:space="0" w:color="auto"/>
        </w:pBdr>
        <w:spacing w:before="0" w:beforeAutospacing="0" w:after="0" w:afterAutospacing="0"/>
        <w:ind w:right="720" w:firstLine="720"/>
        <w:rPr>
          <w:rFonts w:asciiTheme="minorHAnsi" w:hAnsiTheme="minorHAnsi" w:cstheme="minorHAnsi"/>
        </w:rPr>
      </w:pPr>
      <w:r w:rsidRPr="00401F50">
        <w:rPr>
          <w:rFonts w:asciiTheme="minorHAnsi" w:hAnsiTheme="minorHAnsi" w:cstheme="minorHAnsi"/>
          <w:i/>
        </w:rPr>
        <w:t>Call to Gather</w:t>
      </w:r>
      <w:r w:rsidRPr="00401F50">
        <w:rPr>
          <w:rFonts w:asciiTheme="minorHAnsi" w:hAnsiTheme="minorHAnsi" w:cstheme="minorHAnsi"/>
        </w:rPr>
        <w:t xml:space="preserve"> by Dorothy Day</w:t>
      </w:r>
    </w:p>
    <w:p w14:paraId="3DA3C7F5" w14:textId="77777777" w:rsidR="00914F5A" w:rsidRPr="00401F50" w:rsidRDefault="00914F5A" w:rsidP="00914F5A">
      <w:pPr>
        <w:pStyle w:val="NormalWeb"/>
        <w:pBdr>
          <w:top w:val="single" w:sz="4" w:space="1" w:color="auto"/>
          <w:left w:val="single" w:sz="4" w:space="4" w:color="auto"/>
          <w:bottom w:val="single" w:sz="4" w:space="1" w:color="auto"/>
          <w:right w:val="single" w:sz="4" w:space="0" w:color="auto"/>
        </w:pBdr>
        <w:spacing w:before="0" w:beforeAutospacing="0" w:after="0" w:afterAutospacing="0"/>
        <w:ind w:right="720" w:firstLine="720"/>
        <w:rPr>
          <w:rFonts w:asciiTheme="minorHAnsi" w:hAnsiTheme="minorHAnsi" w:cstheme="minorHAnsi"/>
        </w:rPr>
      </w:pPr>
    </w:p>
    <w:p w14:paraId="4F3AD878" w14:textId="1CFF5186" w:rsidR="00914F5A" w:rsidRPr="00401F50" w:rsidRDefault="00914F5A" w:rsidP="00914F5A">
      <w:pPr>
        <w:pStyle w:val="NormalWeb"/>
        <w:spacing w:before="0" w:beforeAutospacing="0" w:after="0" w:afterAutospacing="0"/>
        <w:ind w:right="720" w:firstLine="720"/>
        <w:rPr>
          <w:rFonts w:asciiTheme="minorHAnsi" w:hAnsiTheme="minorHAnsi" w:cstheme="minorHAnsi"/>
        </w:rPr>
      </w:pPr>
    </w:p>
    <w:p w14:paraId="1F8F64F6" w14:textId="77777777" w:rsidR="00914F5A" w:rsidRPr="00401F50" w:rsidRDefault="00914F5A" w:rsidP="00914F5A">
      <w:pPr>
        <w:pStyle w:val="NormalWeb"/>
        <w:spacing w:before="0" w:beforeAutospacing="0" w:after="0" w:afterAutospacing="0"/>
        <w:ind w:right="720" w:firstLine="720"/>
        <w:rPr>
          <w:rFonts w:asciiTheme="minorHAnsi" w:hAnsiTheme="minorHAnsi" w:cstheme="minorHAnsi"/>
        </w:rPr>
      </w:pPr>
    </w:p>
    <w:p w14:paraId="5B210463" w14:textId="77777777" w:rsidR="00914F5A" w:rsidRPr="00401F50" w:rsidRDefault="00914F5A" w:rsidP="00914F5A">
      <w:pPr>
        <w:pStyle w:val="NormalWeb"/>
        <w:spacing w:before="0" w:beforeAutospacing="0" w:after="0" w:afterAutospacing="0"/>
        <w:ind w:right="720"/>
        <w:rPr>
          <w:rFonts w:asciiTheme="minorHAnsi" w:hAnsiTheme="minorHAnsi" w:cstheme="minorHAnsi"/>
          <w:sz w:val="32"/>
          <w:szCs w:val="32"/>
        </w:rPr>
      </w:pPr>
      <w:bookmarkStart w:id="1" w:name="_Hlk26866016"/>
      <w:r w:rsidRPr="00401F50">
        <w:rPr>
          <w:rFonts w:asciiTheme="minorHAnsi" w:hAnsiTheme="minorHAnsi" w:cstheme="minorHAnsi"/>
          <w:sz w:val="32"/>
          <w:szCs w:val="32"/>
        </w:rPr>
        <w:t>Jeremiah 29:11 (NRSV)</w:t>
      </w:r>
    </w:p>
    <w:p w14:paraId="1CB22DB2" w14:textId="77777777" w:rsidR="00914F5A" w:rsidRPr="00401F50" w:rsidRDefault="00914F5A" w:rsidP="00914F5A">
      <w:pPr>
        <w:pStyle w:val="NormalWeb"/>
        <w:spacing w:before="0" w:beforeAutospacing="0" w:after="0" w:afterAutospacing="0"/>
        <w:ind w:right="720"/>
        <w:rPr>
          <w:rFonts w:asciiTheme="minorHAnsi" w:hAnsiTheme="minorHAnsi" w:cstheme="minorHAnsi"/>
          <w:sz w:val="32"/>
          <w:szCs w:val="32"/>
        </w:rPr>
      </w:pPr>
    </w:p>
    <w:p w14:paraId="7A8FD66F" w14:textId="77777777" w:rsidR="00914F5A" w:rsidRPr="00401F50" w:rsidRDefault="00914F5A" w:rsidP="00914F5A">
      <w:pPr>
        <w:pStyle w:val="NormalWeb"/>
        <w:spacing w:before="0" w:beforeAutospacing="0" w:after="0" w:afterAutospacing="0"/>
        <w:ind w:right="720"/>
        <w:rPr>
          <w:rFonts w:asciiTheme="minorHAnsi" w:hAnsiTheme="minorHAnsi" w:cstheme="minorHAnsi"/>
        </w:rPr>
      </w:pPr>
      <w:r w:rsidRPr="00401F50">
        <w:rPr>
          <w:rFonts w:asciiTheme="minorHAnsi" w:hAnsiTheme="minorHAnsi" w:cstheme="minorHAnsi"/>
        </w:rPr>
        <w:t xml:space="preserve">For </w:t>
      </w:r>
      <w:proofErr w:type="gramStart"/>
      <w:r w:rsidRPr="00401F50">
        <w:rPr>
          <w:rFonts w:asciiTheme="minorHAnsi" w:hAnsiTheme="minorHAnsi" w:cstheme="minorHAnsi"/>
        </w:rPr>
        <w:t>surely</w:t>
      </w:r>
      <w:proofErr w:type="gramEnd"/>
      <w:r w:rsidRPr="00401F50">
        <w:rPr>
          <w:rFonts w:asciiTheme="minorHAnsi" w:hAnsiTheme="minorHAnsi" w:cstheme="minorHAnsi"/>
        </w:rPr>
        <w:t xml:space="preserve"> I know the plans I have for you, says the Lord, plans for your welfare and not for harm, to give you a future with hope.</w:t>
      </w:r>
      <w:bookmarkEnd w:id="1"/>
    </w:p>
    <w:p w14:paraId="43BFA97A" w14:textId="07D77001" w:rsidR="00914F5A" w:rsidRPr="00401F50" w:rsidRDefault="00885935" w:rsidP="001D4997">
      <w:pPr>
        <w:rPr>
          <w:rFonts w:asciiTheme="minorHAnsi" w:hAnsiTheme="minorHAnsi" w:cstheme="minorHAnsi"/>
          <w:sz w:val="22"/>
          <w:szCs w:val="22"/>
        </w:rPr>
      </w:pPr>
      <w:r>
        <w:rPr>
          <w:noProof/>
        </w:rPr>
        <w:drawing>
          <wp:anchor distT="0" distB="0" distL="114300" distR="114300" simplePos="0" relativeHeight="251664384" behindDoc="0" locked="0" layoutInCell="1" allowOverlap="1" wp14:anchorId="6EF08D0F" wp14:editId="1D606938">
            <wp:simplePos x="0" y="0"/>
            <wp:positionH relativeFrom="margin">
              <wp:posOffset>0</wp:posOffset>
            </wp:positionH>
            <wp:positionV relativeFrom="margin">
              <wp:posOffset>6104255</wp:posOffset>
            </wp:positionV>
            <wp:extent cx="3114675" cy="1666875"/>
            <wp:effectExtent l="0" t="0" r="9525" b="9525"/>
            <wp:wrapSquare wrapText="bothSides"/>
            <wp:docPr id="2" name="Picture 2" descr="http://t1.gstatic.com/images?q=tbn:ANd9GcR70q1e9cCESVjcKm5sABIr4j30__zS-PSCZkWB9r5TCRUbGUK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1.gstatic.com/images?q=tbn:ANd9GcR70q1e9cCESVjcKm5sABIr4j30__zS-PSCZkWB9r5TCRUbGUK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14F5A" w:rsidRPr="00401F50">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75D0F" w14:textId="77777777" w:rsidR="0094785E" w:rsidRDefault="0094785E" w:rsidP="00885935">
      <w:r>
        <w:separator/>
      </w:r>
    </w:p>
  </w:endnote>
  <w:endnote w:type="continuationSeparator" w:id="0">
    <w:p w14:paraId="4E68480B" w14:textId="77777777" w:rsidR="0094785E" w:rsidRDefault="0094785E" w:rsidP="0088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Light ITC">
    <w:panose1 w:val="020B04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58395" w14:textId="07B3D979" w:rsidR="002F5649" w:rsidRPr="002F5649" w:rsidRDefault="00885935">
    <w:pPr>
      <w:pStyle w:val="Footer"/>
      <w:rPr>
        <w:rFonts w:asciiTheme="majorHAnsi" w:hAnsiTheme="majorHAnsi" w:cstheme="majorHAnsi"/>
        <w:sz w:val="20"/>
        <w:szCs w:val="20"/>
      </w:rPr>
    </w:pPr>
    <w:r w:rsidRPr="002F5649">
      <w:rPr>
        <w:rFonts w:asciiTheme="majorHAnsi" w:hAnsiTheme="majorHAnsi" w:cstheme="majorHAnsi"/>
        <w:sz w:val="20"/>
        <w:szCs w:val="20"/>
      </w:rPr>
      <w:t>Copyright © 2020, Center for Ministry Development. Permission granted to duplica</w:t>
    </w:r>
    <w:r w:rsidR="002F5649" w:rsidRPr="002F5649">
      <w:rPr>
        <w:rFonts w:asciiTheme="majorHAnsi" w:hAnsiTheme="majorHAnsi" w:cstheme="majorHAnsi"/>
        <w:sz w:val="20"/>
        <w:szCs w:val="20"/>
      </w:rPr>
      <w:t xml:space="preserve">te for use in dioceses, parishes, Catholic schools and families. </w:t>
    </w:r>
    <w:r w:rsidR="002F5649">
      <w:rPr>
        <w:rFonts w:asciiTheme="majorHAnsi" w:hAnsiTheme="majorHAnsi" w:cstheme="majorHAnsi"/>
        <w:sz w:val="20"/>
        <w:szCs w:val="20"/>
      </w:rPr>
      <w:t xml:space="preserve">This retreat is adapted from the blog post “Waiting with Hope” found at </w:t>
    </w:r>
    <w:hyperlink r:id="rId1" w:history="1">
      <w:r w:rsidR="002F5649" w:rsidRPr="00D82F46">
        <w:rPr>
          <w:rStyle w:val="Hyperlink"/>
          <w:rFonts w:asciiTheme="majorHAnsi" w:hAnsiTheme="majorHAnsi" w:cstheme="majorHAnsi"/>
          <w:sz w:val="20"/>
          <w:szCs w:val="20"/>
        </w:rPr>
        <w:t>www.cmdnet.org</w:t>
      </w:r>
    </w:hyperlink>
    <w:r w:rsidR="002F5649">
      <w:rPr>
        <w:rFonts w:asciiTheme="majorHAnsi" w:hAnsiTheme="majorHAnsi" w:cstheme="majorHAnsi"/>
        <w:sz w:val="20"/>
        <w:szCs w:val="20"/>
      </w:rPr>
      <w:t>.</w:t>
    </w:r>
  </w:p>
  <w:p w14:paraId="1F0EDFDF" w14:textId="77777777" w:rsidR="00885935" w:rsidRDefault="00885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07185" w14:textId="77777777" w:rsidR="0094785E" w:rsidRDefault="0094785E" w:rsidP="00885935">
      <w:r>
        <w:separator/>
      </w:r>
    </w:p>
  </w:footnote>
  <w:footnote w:type="continuationSeparator" w:id="0">
    <w:p w14:paraId="1C14A87D" w14:textId="77777777" w:rsidR="0094785E" w:rsidRDefault="0094785E" w:rsidP="008859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058E1"/>
    <w:multiLevelType w:val="hybridMultilevel"/>
    <w:tmpl w:val="E5AEC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624C85"/>
    <w:multiLevelType w:val="hybridMultilevel"/>
    <w:tmpl w:val="975C3ADE"/>
    <w:lvl w:ilvl="0" w:tplc="925C3BA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601377B1"/>
    <w:multiLevelType w:val="hybridMultilevel"/>
    <w:tmpl w:val="83D85E8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5949FF"/>
    <w:multiLevelType w:val="hybridMultilevel"/>
    <w:tmpl w:val="13B0AF86"/>
    <w:lvl w:ilvl="0" w:tplc="925C3BA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897"/>
    <w:rsid w:val="00007055"/>
    <w:rsid w:val="000100CF"/>
    <w:rsid w:val="00010AAA"/>
    <w:rsid w:val="00013252"/>
    <w:rsid w:val="00016676"/>
    <w:rsid w:val="0002267D"/>
    <w:rsid w:val="000238BC"/>
    <w:rsid w:val="00024572"/>
    <w:rsid w:val="00027E6F"/>
    <w:rsid w:val="000312B6"/>
    <w:rsid w:val="00031D6E"/>
    <w:rsid w:val="00040619"/>
    <w:rsid w:val="00041003"/>
    <w:rsid w:val="0004395A"/>
    <w:rsid w:val="00044804"/>
    <w:rsid w:val="0004680F"/>
    <w:rsid w:val="000473FB"/>
    <w:rsid w:val="00047C16"/>
    <w:rsid w:val="000505CD"/>
    <w:rsid w:val="000524F6"/>
    <w:rsid w:val="0005393B"/>
    <w:rsid w:val="00053C51"/>
    <w:rsid w:val="00055F5C"/>
    <w:rsid w:val="000634C4"/>
    <w:rsid w:val="000643E8"/>
    <w:rsid w:val="00064D92"/>
    <w:rsid w:val="0006701C"/>
    <w:rsid w:val="000730D5"/>
    <w:rsid w:val="00073A79"/>
    <w:rsid w:val="00073DB3"/>
    <w:rsid w:val="00075559"/>
    <w:rsid w:val="00082494"/>
    <w:rsid w:val="00086670"/>
    <w:rsid w:val="00090697"/>
    <w:rsid w:val="0009439E"/>
    <w:rsid w:val="00096F59"/>
    <w:rsid w:val="000A1E53"/>
    <w:rsid w:val="000A2043"/>
    <w:rsid w:val="000A2566"/>
    <w:rsid w:val="000A5CC4"/>
    <w:rsid w:val="000A74B0"/>
    <w:rsid w:val="000B1A25"/>
    <w:rsid w:val="000B2798"/>
    <w:rsid w:val="000B57F6"/>
    <w:rsid w:val="000C07A4"/>
    <w:rsid w:val="000C0CB8"/>
    <w:rsid w:val="000D6695"/>
    <w:rsid w:val="000E079D"/>
    <w:rsid w:val="000E0865"/>
    <w:rsid w:val="000E24F7"/>
    <w:rsid w:val="000E4C69"/>
    <w:rsid w:val="000F5E9C"/>
    <w:rsid w:val="000F7BFF"/>
    <w:rsid w:val="00100F24"/>
    <w:rsid w:val="00101F94"/>
    <w:rsid w:val="0010688C"/>
    <w:rsid w:val="00106FC9"/>
    <w:rsid w:val="00111307"/>
    <w:rsid w:val="00112CBC"/>
    <w:rsid w:val="00113E2D"/>
    <w:rsid w:val="00115013"/>
    <w:rsid w:val="00116B4D"/>
    <w:rsid w:val="00120BE9"/>
    <w:rsid w:val="001216D9"/>
    <w:rsid w:val="001226B5"/>
    <w:rsid w:val="00123173"/>
    <w:rsid w:val="001253D3"/>
    <w:rsid w:val="00127D61"/>
    <w:rsid w:val="0013297C"/>
    <w:rsid w:val="00137050"/>
    <w:rsid w:val="001418D4"/>
    <w:rsid w:val="001440D0"/>
    <w:rsid w:val="001445DF"/>
    <w:rsid w:val="0014707C"/>
    <w:rsid w:val="00150465"/>
    <w:rsid w:val="00150ED7"/>
    <w:rsid w:val="00151982"/>
    <w:rsid w:val="001542D2"/>
    <w:rsid w:val="001565F3"/>
    <w:rsid w:val="00157E45"/>
    <w:rsid w:val="00160EDD"/>
    <w:rsid w:val="00167D43"/>
    <w:rsid w:val="00170D9E"/>
    <w:rsid w:val="001712D2"/>
    <w:rsid w:val="001764FD"/>
    <w:rsid w:val="001814CB"/>
    <w:rsid w:val="00181688"/>
    <w:rsid w:val="00185B4C"/>
    <w:rsid w:val="0018636F"/>
    <w:rsid w:val="00186C8F"/>
    <w:rsid w:val="0018732E"/>
    <w:rsid w:val="00190DAD"/>
    <w:rsid w:val="00192FEC"/>
    <w:rsid w:val="001954E4"/>
    <w:rsid w:val="001A2881"/>
    <w:rsid w:val="001A28D7"/>
    <w:rsid w:val="001A3304"/>
    <w:rsid w:val="001A4555"/>
    <w:rsid w:val="001A68DD"/>
    <w:rsid w:val="001A6C29"/>
    <w:rsid w:val="001B4D14"/>
    <w:rsid w:val="001C0C2E"/>
    <w:rsid w:val="001C35F7"/>
    <w:rsid w:val="001C7CDE"/>
    <w:rsid w:val="001D03E9"/>
    <w:rsid w:val="001D0DA5"/>
    <w:rsid w:val="001D2D5A"/>
    <w:rsid w:val="001D4997"/>
    <w:rsid w:val="001D6074"/>
    <w:rsid w:val="001E0C18"/>
    <w:rsid w:val="001E0F79"/>
    <w:rsid w:val="001E23CE"/>
    <w:rsid w:val="001F3378"/>
    <w:rsid w:val="001F3DD2"/>
    <w:rsid w:val="001F5A0A"/>
    <w:rsid w:val="001F6AFD"/>
    <w:rsid w:val="001F74F2"/>
    <w:rsid w:val="00200244"/>
    <w:rsid w:val="00201ABF"/>
    <w:rsid w:val="00204D01"/>
    <w:rsid w:val="00212A2F"/>
    <w:rsid w:val="00216E94"/>
    <w:rsid w:val="00217432"/>
    <w:rsid w:val="00221B84"/>
    <w:rsid w:val="002240D0"/>
    <w:rsid w:val="002263EA"/>
    <w:rsid w:val="00234DD3"/>
    <w:rsid w:val="00235681"/>
    <w:rsid w:val="002365D8"/>
    <w:rsid w:val="0023710B"/>
    <w:rsid w:val="00243830"/>
    <w:rsid w:val="00243B1D"/>
    <w:rsid w:val="002454A2"/>
    <w:rsid w:val="00247CAC"/>
    <w:rsid w:val="002532DF"/>
    <w:rsid w:val="00257330"/>
    <w:rsid w:val="002579EB"/>
    <w:rsid w:val="00257D4B"/>
    <w:rsid w:val="00261096"/>
    <w:rsid w:val="00264AAC"/>
    <w:rsid w:val="00265055"/>
    <w:rsid w:val="002669D9"/>
    <w:rsid w:val="002732B6"/>
    <w:rsid w:val="002753FA"/>
    <w:rsid w:val="002771DA"/>
    <w:rsid w:val="002816A2"/>
    <w:rsid w:val="0028263C"/>
    <w:rsid w:val="00282ED7"/>
    <w:rsid w:val="002871B0"/>
    <w:rsid w:val="00287986"/>
    <w:rsid w:val="00295B53"/>
    <w:rsid w:val="00296086"/>
    <w:rsid w:val="00296E52"/>
    <w:rsid w:val="00296FDF"/>
    <w:rsid w:val="0029728A"/>
    <w:rsid w:val="002A08F9"/>
    <w:rsid w:val="002A5760"/>
    <w:rsid w:val="002A6134"/>
    <w:rsid w:val="002A7809"/>
    <w:rsid w:val="002B1F94"/>
    <w:rsid w:val="002B228B"/>
    <w:rsid w:val="002B7B8D"/>
    <w:rsid w:val="002C0795"/>
    <w:rsid w:val="002C2CD9"/>
    <w:rsid w:val="002C3BDE"/>
    <w:rsid w:val="002C7382"/>
    <w:rsid w:val="002C7756"/>
    <w:rsid w:val="002C79A4"/>
    <w:rsid w:val="002D06C4"/>
    <w:rsid w:val="002D1D80"/>
    <w:rsid w:val="002D246C"/>
    <w:rsid w:val="002D2D27"/>
    <w:rsid w:val="002D46E1"/>
    <w:rsid w:val="002D48BB"/>
    <w:rsid w:val="002E1DF1"/>
    <w:rsid w:val="002E1EB4"/>
    <w:rsid w:val="002E6CB1"/>
    <w:rsid w:val="002F1A82"/>
    <w:rsid w:val="002F3CAB"/>
    <w:rsid w:val="002F5149"/>
    <w:rsid w:val="002F5649"/>
    <w:rsid w:val="002F7B56"/>
    <w:rsid w:val="00302127"/>
    <w:rsid w:val="00304ADF"/>
    <w:rsid w:val="00310DF9"/>
    <w:rsid w:val="003119A7"/>
    <w:rsid w:val="00312E02"/>
    <w:rsid w:val="0031612F"/>
    <w:rsid w:val="0031695A"/>
    <w:rsid w:val="0032063E"/>
    <w:rsid w:val="00324C98"/>
    <w:rsid w:val="00325726"/>
    <w:rsid w:val="003259F5"/>
    <w:rsid w:val="00326E2B"/>
    <w:rsid w:val="00330051"/>
    <w:rsid w:val="00332D55"/>
    <w:rsid w:val="0033309E"/>
    <w:rsid w:val="003365CF"/>
    <w:rsid w:val="003376F8"/>
    <w:rsid w:val="003445AF"/>
    <w:rsid w:val="003453EE"/>
    <w:rsid w:val="00350E13"/>
    <w:rsid w:val="0035508F"/>
    <w:rsid w:val="003561B9"/>
    <w:rsid w:val="003566F8"/>
    <w:rsid w:val="00362433"/>
    <w:rsid w:val="00371519"/>
    <w:rsid w:val="003727BB"/>
    <w:rsid w:val="00373101"/>
    <w:rsid w:val="00375923"/>
    <w:rsid w:val="00380029"/>
    <w:rsid w:val="00380665"/>
    <w:rsid w:val="00383342"/>
    <w:rsid w:val="003842AF"/>
    <w:rsid w:val="00386836"/>
    <w:rsid w:val="003933B5"/>
    <w:rsid w:val="00394021"/>
    <w:rsid w:val="003941AA"/>
    <w:rsid w:val="00397604"/>
    <w:rsid w:val="003A6C62"/>
    <w:rsid w:val="003A7A6F"/>
    <w:rsid w:val="003B156E"/>
    <w:rsid w:val="003B340F"/>
    <w:rsid w:val="003B599A"/>
    <w:rsid w:val="003B5C9F"/>
    <w:rsid w:val="003B6165"/>
    <w:rsid w:val="003C153E"/>
    <w:rsid w:val="003C643D"/>
    <w:rsid w:val="003D4504"/>
    <w:rsid w:val="003D5A0D"/>
    <w:rsid w:val="003D6162"/>
    <w:rsid w:val="003E2A5A"/>
    <w:rsid w:val="003E363F"/>
    <w:rsid w:val="003E4B5C"/>
    <w:rsid w:val="003F0145"/>
    <w:rsid w:val="003F1C40"/>
    <w:rsid w:val="003F5530"/>
    <w:rsid w:val="003F7FBF"/>
    <w:rsid w:val="00401F50"/>
    <w:rsid w:val="00402BD7"/>
    <w:rsid w:val="0040417B"/>
    <w:rsid w:val="004051EA"/>
    <w:rsid w:val="004055CC"/>
    <w:rsid w:val="004062AD"/>
    <w:rsid w:val="00410FC3"/>
    <w:rsid w:val="004127F1"/>
    <w:rsid w:val="004174E4"/>
    <w:rsid w:val="00420920"/>
    <w:rsid w:val="00420DA6"/>
    <w:rsid w:val="00420FAD"/>
    <w:rsid w:val="00423B0F"/>
    <w:rsid w:val="00424172"/>
    <w:rsid w:val="00424374"/>
    <w:rsid w:val="004306D8"/>
    <w:rsid w:val="00437A94"/>
    <w:rsid w:val="00442D1F"/>
    <w:rsid w:val="00443923"/>
    <w:rsid w:val="00444A22"/>
    <w:rsid w:val="00446408"/>
    <w:rsid w:val="00447E58"/>
    <w:rsid w:val="00451F4C"/>
    <w:rsid w:val="004545DA"/>
    <w:rsid w:val="0045690E"/>
    <w:rsid w:val="00460E60"/>
    <w:rsid w:val="004616C5"/>
    <w:rsid w:val="00464419"/>
    <w:rsid w:val="00465289"/>
    <w:rsid w:val="00465964"/>
    <w:rsid w:val="004659BF"/>
    <w:rsid w:val="00467833"/>
    <w:rsid w:val="00470398"/>
    <w:rsid w:val="004719B1"/>
    <w:rsid w:val="004777C9"/>
    <w:rsid w:val="004809F2"/>
    <w:rsid w:val="004814B9"/>
    <w:rsid w:val="00482658"/>
    <w:rsid w:val="00483198"/>
    <w:rsid w:val="004848C6"/>
    <w:rsid w:val="004863BF"/>
    <w:rsid w:val="00490ED9"/>
    <w:rsid w:val="00491174"/>
    <w:rsid w:val="004A10A3"/>
    <w:rsid w:val="004A45B9"/>
    <w:rsid w:val="004A6E64"/>
    <w:rsid w:val="004B1A9B"/>
    <w:rsid w:val="004B3FA9"/>
    <w:rsid w:val="004B63F4"/>
    <w:rsid w:val="004B7556"/>
    <w:rsid w:val="004C31EF"/>
    <w:rsid w:val="004C45CB"/>
    <w:rsid w:val="004C6C8D"/>
    <w:rsid w:val="004C6E58"/>
    <w:rsid w:val="004D01F8"/>
    <w:rsid w:val="004D50D8"/>
    <w:rsid w:val="004D54D6"/>
    <w:rsid w:val="004E14F3"/>
    <w:rsid w:val="004E2CFF"/>
    <w:rsid w:val="004E5A2E"/>
    <w:rsid w:val="004E5C95"/>
    <w:rsid w:val="004F111D"/>
    <w:rsid w:val="004F277B"/>
    <w:rsid w:val="004F47B9"/>
    <w:rsid w:val="005006F1"/>
    <w:rsid w:val="0050445C"/>
    <w:rsid w:val="005063A6"/>
    <w:rsid w:val="00506D71"/>
    <w:rsid w:val="0050722F"/>
    <w:rsid w:val="00511008"/>
    <w:rsid w:val="00511D51"/>
    <w:rsid w:val="00514805"/>
    <w:rsid w:val="0051608E"/>
    <w:rsid w:val="00516CFE"/>
    <w:rsid w:val="00527527"/>
    <w:rsid w:val="0053164A"/>
    <w:rsid w:val="00534F98"/>
    <w:rsid w:val="00536AC5"/>
    <w:rsid w:val="0054481B"/>
    <w:rsid w:val="00550361"/>
    <w:rsid w:val="00552A4B"/>
    <w:rsid w:val="00553449"/>
    <w:rsid w:val="00555076"/>
    <w:rsid w:val="00555CFA"/>
    <w:rsid w:val="00561309"/>
    <w:rsid w:val="00564D8A"/>
    <w:rsid w:val="00564EF4"/>
    <w:rsid w:val="00565541"/>
    <w:rsid w:val="0056793C"/>
    <w:rsid w:val="005707F2"/>
    <w:rsid w:val="005709FD"/>
    <w:rsid w:val="00571AC1"/>
    <w:rsid w:val="00577A42"/>
    <w:rsid w:val="00581726"/>
    <w:rsid w:val="0058598B"/>
    <w:rsid w:val="00586BDD"/>
    <w:rsid w:val="00595E63"/>
    <w:rsid w:val="005965B3"/>
    <w:rsid w:val="0059741D"/>
    <w:rsid w:val="005A483D"/>
    <w:rsid w:val="005C54CA"/>
    <w:rsid w:val="005D36B7"/>
    <w:rsid w:val="005D3AA0"/>
    <w:rsid w:val="005D4CC0"/>
    <w:rsid w:val="005D5F5F"/>
    <w:rsid w:val="005E29B3"/>
    <w:rsid w:val="005E3F93"/>
    <w:rsid w:val="005E462C"/>
    <w:rsid w:val="005E4E8C"/>
    <w:rsid w:val="005F16BF"/>
    <w:rsid w:val="005F2FD6"/>
    <w:rsid w:val="005F5F0B"/>
    <w:rsid w:val="00602F0D"/>
    <w:rsid w:val="00605E57"/>
    <w:rsid w:val="00621C39"/>
    <w:rsid w:val="00621DF8"/>
    <w:rsid w:val="00626178"/>
    <w:rsid w:val="006307A4"/>
    <w:rsid w:val="00631958"/>
    <w:rsid w:val="00633CB9"/>
    <w:rsid w:val="006365F6"/>
    <w:rsid w:val="00636B02"/>
    <w:rsid w:val="00640F8C"/>
    <w:rsid w:val="00657BF4"/>
    <w:rsid w:val="006616AC"/>
    <w:rsid w:val="006658C2"/>
    <w:rsid w:val="00666D57"/>
    <w:rsid w:val="00670A1F"/>
    <w:rsid w:val="00670A5C"/>
    <w:rsid w:val="006750AC"/>
    <w:rsid w:val="0069317C"/>
    <w:rsid w:val="006933E5"/>
    <w:rsid w:val="006979FF"/>
    <w:rsid w:val="006A0071"/>
    <w:rsid w:val="006A0792"/>
    <w:rsid w:val="006A4330"/>
    <w:rsid w:val="006B1B45"/>
    <w:rsid w:val="006B2B22"/>
    <w:rsid w:val="006B6B05"/>
    <w:rsid w:val="006B6C2D"/>
    <w:rsid w:val="006B7397"/>
    <w:rsid w:val="006C0005"/>
    <w:rsid w:val="006C2D1B"/>
    <w:rsid w:val="006C3A43"/>
    <w:rsid w:val="006C3FB8"/>
    <w:rsid w:val="006C545F"/>
    <w:rsid w:val="006C5B12"/>
    <w:rsid w:val="006C69E5"/>
    <w:rsid w:val="006D2A44"/>
    <w:rsid w:val="006D4745"/>
    <w:rsid w:val="006D4CCA"/>
    <w:rsid w:val="006D5ED7"/>
    <w:rsid w:val="006E2124"/>
    <w:rsid w:val="006E3B5E"/>
    <w:rsid w:val="006F03A2"/>
    <w:rsid w:val="006F46EC"/>
    <w:rsid w:val="006F5547"/>
    <w:rsid w:val="006F5E7A"/>
    <w:rsid w:val="006F645F"/>
    <w:rsid w:val="006F7856"/>
    <w:rsid w:val="0070189F"/>
    <w:rsid w:val="00701FCB"/>
    <w:rsid w:val="007022A8"/>
    <w:rsid w:val="00704763"/>
    <w:rsid w:val="00705A4A"/>
    <w:rsid w:val="007070A9"/>
    <w:rsid w:val="00712831"/>
    <w:rsid w:val="0071568B"/>
    <w:rsid w:val="007167F0"/>
    <w:rsid w:val="00716B1E"/>
    <w:rsid w:val="00716DC4"/>
    <w:rsid w:val="00717432"/>
    <w:rsid w:val="007204EA"/>
    <w:rsid w:val="00721E21"/>
    <w:rsid w:val="00722912"/>
    <w:rsid w:val="007264CC"/>
    <w:rsid w:val="00730803"/>
    <w:rsid w:val="0073418E"/>
    <w:rsid w:val="00734D65"/>
    <w:rsid w:val="00735E86"/>
    <w:rsid w:val="00735E8C"/>
    <w:rsid w:val="0073643B"/>
    <w:rsid w:val="0074030B"/>
    <w:rsid w:val="0074074B"/>
    <w:rsid w:val="00742A9C"/>
    <w:rsid w:val="00742FF6"/>
    <w:rsid w:val="007471B7"/>
    <w:rsid w:val="0075174F"/>
    <w:rsid w:val="00751A81"/>
    <w:rsid w:val="007525CE"/>
    <w:rsid w:val="00752F39"/>
    <w:rsid w:val="00753906"/>
    <w:rsid w:val="00754CF9"/>
    <w:rsid w:val="00754F69"/>
    <w:rsid w:val="00761107"/>
    <w:rsid w:val="00761446"/>
    <w:rsid w:val="00763E17"/>
    <w:rsid w:val="00764827"/>
    <w:rsid w:val="00770CD3"/>
    <w:rsid w:val="007712C0"/>
    <w:rsid w:val="00775FD5"/>
    <w:rsid w:val="00776F0C"/>
    <w:rsid w:val="007805CC"/>
    <w:rsid w:val="00781F1A"/>
    <w:rsid w:val="00786DE3"/>
    <w:rsid w:val="0079099B"/>
    <w:rsid w:val="00795711"/>
    <w:rsid w:val="00797B4D"/>
    <w:rsid w:val="007A2072"/>
    <w:rsid w:val="007A2321"/>
    <w:rsid w:val="007A2ACC"/>
    <w:rsid w:val="007A4387"/>
    <w:rsid w:val="007B04B8"/>
    <w:rsid w:val="007B6958"/>
    <w:rsid w:val="007C2E8A"/>
    <w:rsid w:val="007C3A8E"/>
    <w:rsid w:val="007C49C2"/>
    <w:rsid w:val="007D1C00"/>
    <w:rsid w:val="007D7DFF"/>
    <w:rsid w:val="007E535B"/>
    <w:rsid w:val="007E56C5"/>
    <w:rsid w:val="007F35E0"/>
    <w:rsid w:val="007F7E20"/>
    <w:rsid w:val="0080296B"/>
    <w:rsid w:val="00805B43"/>
    <w:rsid w:val="00807C12"/>
    <w:rsid w:val="00807F86"/>
    <w:rsid w:val="00810589"/>
    <w:rsid w:val="00811667"/>
    <w:rsid w:val="00812F43"/>
    <w:rsid w:val="00813104"/>
    <w:rsid w:val="00813B9D"/>
    <w:rsid w:val="00817F20"/>
    <w:rsid w:val="00830472"/>
    <w:rsid w:val="008358BA"/>
    <w:rsid w:val="00851CE4"/>
    <w:rsid w:val="008531F1"/>
    <w:rsid w:val="008540B9"/>
    <w:rsid w:val="0086055C"/>
    <w:rsid w:val="00861D53"/>
    <w:rsid w:val="008625CE"/>
    <w:rsid w:val="008656BE"/>
    <w:rsid w:val="008670D1"/>
    <w:rsid w:val="0087110A"/>
    <w:rsid w:val="00875F44"/>
    <w:rsid w:val="00877603"/>
    <w:rsid w:val="00877FA0"/>
    <w:rsid w:val="00877FF3"/>
    <w:rsid w:val="00882BE3"/>
    <w:rsid w:val="008851E9"/>
    <w:rsid w:val="00885618"/>
    <w:rsid w:val="00885935"/>
    <w:rsid w:val="00887A64"/>
    <w:rsid w:val="00887A73"/>
    <w:rsid w:val="0089087A"/>
    <w:rsid w:val="00890D27"/>
    <w:rsid w:val="008919BF"/>
    <w:rsid w:val="00894AC0"/>
    <w:rsid w:val="008A1115"/>
    <w:rsid w:val="008A532E"/>
    <w:rsid w:val="008A5441"/>
    <w:rsid w:val="008B025C"/>
    <w:rsid w:val="008B0A37"/>
    <w:rsid w:val="008B7F3E"/>
    <w:rsid w:val="008C1A4C"/>
    <w:rsid w:val="008C3216"/>
    <w:rsid w:val="008C3858"/>
    <w:rsid w:val="008C4823"/>
    <w:rsid w:val="008C49AC"/>
    <w:rsid w:val="008C73DA"/>
    <w:rsid w:val="008D014E"/>
    <w:rsid w:val="008D57C2"/>
    <w:rsid w:val="008E20B0"/>
    <w:rsid w:val="008E2A31"/>
    <w:rsid w:val="008E322B"/>
    <w:rsid w:val="008E35E2"/>
    <w:rsid w:val="008F1CE5"/>
    <w:rsid w:val="008F1E09"/>
    <w:rsid w:val="008F34B9"/>
    <w:rsid w:val="008F50A4"/>
    <w:rsid w:val="00904325"/>
    <w:rsid w:val="0091025B"/>
    <w:rsid w:val="00913C3D"/>
    <w:rsid w:val="00914A98"/>
    <w:rsid w:val="00914F5A"/>
    <w:rsid w:val="00917C1D"/>
    <w:rsid w:val="00920479"/>
    <w:rsid w:val="00924DC8"/>
    <w:rsid w:val="009315F3"/>
    <w:rsid w:val="00933427"/>
    <w:rsid w:val="00941CA0"/>
    <w:rsid w:val="00942C89"/>
    <w:rsid w:val="00946516"/>
    <w:rsid w:val="0094727A"/>
    <w:rsid w:val="0094785E"/>
    <w:rsid w:val="00950231"/>
    <w:rsid w:val="009522AD"/>
    <w:rsid w:val="0095560A"/>
    <w:rsid w:val="0096228D"/>
    <w:rsid w:val="00963C9A"/>
    <w:rsid w:val="0096607D"/>
    <w:rsid w:val="00970F52"/>
    <w:rsid w:val="00977724"/>
    <w:rsid w:val="00977EFD"/>
    <w:rsid w:val="00982215"/>
    <w:rsid w:val="00986161"/>
    <w:rsid w:val="00994D33"/>
    <w:rsid w:val="00997593"/>
    <w:rsid w:val="009A1C6A"/>
    <w:rsid w:val="009A71C7"/>
    <w:rsid w:val="009B6ADA"/>
    <w:rsid w:val="009C5CD2"/>
    <w:rsid w:val="009C6D56"/>
    <w:rsid w:val="009C6F13"/>
    <w:rsid w:val="009D0098"/>
    <w:rsid w:val="009D05D8"/>
    <w:rsid w:val="009D1F4B"/>
    <w:rsid w:val="009D4016"/>
    <w:rsid w:val="009D51B1"/>
    <w:rsid w:val="009D55BB"/>
    <w:rsid w:val="009E2620"/>
    <w:rsid w:val="009E2BD1"/>
    <w:rsid w:val="009E49FD"/>
    <w:rsid w:val="009E4CA4"/>
    <w:rsid w:val="009E57B1"/>
    <w:rsid w:val="009E6861"/>
    <w:rsid w:val="009E690F"/>
    <w:rsid w:val="009F137D"/>
    <w:rsid w:val="009F4696"/>
    <w:rsid w:val="00A004BA"/>
    <w:rsid w:val="00A01658"/>
    <w:rsid w:val="00A01B71"/>
    <w:rsid w:val="00A12D60"/>
    <w:rsid w:val="00A173B6"/>
    <w:rsid w:val="00A22963"/>
    <w:rsid w:val="00A24126"/>
    <w:rsid w:val="00A321CC"/>
    <w:rsid w:val="00A323C1"/>
    <w:rsid w:val="00A33E5F"/>
    <w:rsid w:val="00A36C61"/>
    <w:rsid w:val="00A37145"/>
    <w:rsid w:val="00A4497B"/>
    <w:rsid w:val="00A52FE7"/>
    <w:rsid w:val="00A54011"/>
    <w:rsid w:val="00A547E0"/>
    <w:rsid w:val="00A61C7B"/>
    <w:rsid w:val="00A6285F"/>
    <w:rsid w:val="00A677BC"/>
    <w:rsid w:val="00A753EF"/>
    <w:rsid w:val="00A84205"/>
    <w:rsid w:val="00A84FD3"/>
    <w:rsid w:val="00A90A2F"/>
    <w:rsid w:val="00A93197"/>
    <w:rsid w:val="00AA0499"/>
    <w:rsid w:val="00AA0B49"/>
    <w:rsid w:val="00AA205F"/>
    <w:rsid w:val="00AA23C1"/>
    <w:rsid w:val="00AB7135"/>
    <w:rsid w:val="00AC4AB6"/>
    <w:rsid w:val="00AD538A"/>
    <w:rsid w:val="00AD63ED"/>
    <w:rsid w:val="00AD67E7"/>
    <w:rsid w:val="00AD7FEA"/>
    <w:rsid w:val="00AE0D31"/>
    <w:rsid w:val="00AE3041"/>
    <w:rsid w:val="00AE6574"/>
    <w:rsid w:val="00AF36BB"/>
    <w:rsid w:val="00AF5138"/>
    <w:rsid w:val="00B02D5E"/>
    <w:rsid w:val="00B03078"/>
    <w:rsid w:val="00B0762C"/>
    <w:rsid w:val="00B1170D"/>
    <w:rsid w:val="00B1416E"/>
    <w:rsid w:val="00B2379B"/>
    <w:rsid w:val="00B24403"/>
    <w:rsid w:val="00B24D83"/>
    <w:rsid w:val="00B27387"/>
    <w:rsid w:val="00B40781"/>
    <w:rsid w:val="00B4119A"/>
    <w:rsid w:val="00B44307"/>
    <w:rsid w:val="00B4798A"/>
    <w:rsid w:val="00B47A14"/>
    <w:rsid w:val="00B47EF7"/>
    <w:rsid w:val="00B53637"/>
    <w:rsid w:val="00B5585F"/>
    <w:rsid w:val="00B5669E"/>
    <w:rsid w:val="00B56FC4"/>
    <w:rsid w:val="00B62C7A"/>
    <w:rsid w:val="00B6333C"/>
    <w:rsid w:val="00B655E9"/>
    <w:rsid w:val="00B6676B"/>
    <w:rsid w:val="00B7112E"/>
    <w:rsid w:val="00B759B1"/>
    <w:rsid w:val="00B76D68"/>
    <w:rsid w:val="00B81671"/>
    <w:rsid w:val="00B87969"/>
    <w:rsid w:val="00B909C1"/>
    <w:rsid w:val="00B91808"/>
    <w:rsid w:val="00B95E08"/>
    <w:rsid w:val="00B970AC"/>
    <w:rsid w:val="00BA39FB"/>
    <w:rsid w:val="00BA4E3A"/>
    <w:rsid w:val="00BB0270"/>
    <w:rsid w:val="00BB2425"/>
    <w:rsid w:val="00BB29B1"/>
    <w:rsid w:val="00BB4DA4"/>
    <w:rsid w:val="00BB4F15"/>
    <w:rsid w:val="00BB4FF9"/>
    <w:rsid w:val="00BB6C4F"/>
    <w:rsid w:val="00BB79E6"/>
    <w:rsid w:val="00BC059B"/>
    <w:rsid w:val="00BC3922"/>
    <w:rsid w:val="00BC4D6F"/>
    <w:rsid w:val="00BC6335"/>
    <w:rsid w:val="00BC67EE"/>
    <w:rsid w:val="00BD6049"/>
    <w:rsid w:val="00BE0017"/>
    <w:rsid w:val="00BE1468"/>
    <w:rsid w:val="00BE1611"/>
    <w:rsid w:val="00BE3EC7"/>
    <w:rsid w:val="00BF0AAB"/>
    <w:rsid w:val="00BF24D4"/>
    <w:rsid w:val="00BF2B80"/>
    <w:rsid w:val="00BF45B1"/>
    <w:rsid w:val="00C019D8"/>
    <w:rsid w:val="00C04354"/>
    <w:rsid w:val="00C0772D"/>
    <w:rsid w:val="00C07B91"/>
    <w:rsid w:val="00C11A77"/>
    <w:rsid w:val="00C12D9C"/>
    <w:rsid w:val="00C13641"/>
    <w:rsid w:val="00C138AD"/>
    <w:rsid w:val="00C13A16"/>
    <w:rsid w:val="00C143B7"/>
    <w:rsid w:val="00C14A70"/>
    <w:rsid w:val="00C21D41"/>
    <w:rsid w:val="00C21E93"/>
    <w:rsid w:val="00C24A12"/>
    <w:rsid w:val="00C25D39"/>
    <w:rsid w:val="00C30C8E"/>
    <w:rsid w:val="00C310B3"/>
    <w:rsid w:val="00C319F2"/>
    <w:rsid w:val="00C371E1"/>
    <w:rsid w:val="00C4145D"/>
    <w:rsid w:val="00C43648"/>
    <w:rsid w:val="00C5266C"/>
    <w:rsid w:val="00C5383E"/>
    <w:rsid w:val="00C57DBC"/>
    <w:rsid w:val="00C65274"/>
    <w:rsid w:val="00C70FB1"/>
    <w:rsid w:val="00C725B2"/>
    <w:rsid w:val="00C730CE"/>
    <w:rsid w:val="00C762FA"/>
    <w:rsid w:val="00C81A7F"/>
    <w:rsid w:val="00C82310"/>
    <w:rsid w:val="00C829F8"/>
    <w:rsid w:val="00C87E2E"/>
    <w:rsid w:val="00C90C02"/>
    <w:rsid w:val="00C94F92"/>
    <w:rsid w:val="00C97585"/>
    <w:rsid w:val="00CA054B"/>
    <w:rsid w:val="00CA1F5D"/>
    <w:rsid w:val="00CA2DF3"/>
    <w:rsid w:val="00CA4F0C"/>
    <w:rsid w:val="00CB0CF1"/>
    <w:rsid w:val="00CB6BE7"/>
    <w:rsid w:val="00CC049C"/>
    <w:rsid w:val="00CC2636"/>
    <w:rsid w:val="00CC4C00"/>
    <w:rsid w:val="00CD0799"/>
    <w:rsid w:val="00CD1DCE"/>
    <w:rsid w:val="00CD58BB"/>
    <w:rsid w:val="00CD7761"/>
    <w:rsid w:val="00CD7EBC"/>
    <w:rsid w:val="00CE1C1A"/>
    <w:rsid w:val="00CE69FC"/>
    <w:rsid w:val="00CF125D"/>
    <w:rsid w:val="00CF12D9"/>
    <w:rsid w:val="00CF3A40"/>
    <w:rsid w:val="00CF4188"/>
    <w:rsid w:val="00D03887"/>
    <w:rsid w:val="00D11B03"/>
    <w:rsid w:val="00D12F37"/>
    <w:rsid w:val="00D22BCF"/>
    <w:rsid w:val="00D23F40"/>
    <w:rsid w:val="00D250C9"/>
    <w:rsid w:val="00D30D15"/>
    <w:rsid w:val="00D3135E"/>
    <w:rsid w:val="00D35DEF"/>
    <w:rsid w:val="00D36189"/>
    <w:rsid w:val="00D36EED"/>
    <w:rsid w:val="00D41579"/>
    <w:rsid w:val="00D47C6F"/>
    <w:rsid w:val="00D53592"/>
    <w:rsid w:val="00D57934"/>
    <w:rsid w:val="00D57B44"/>
    <w:rsid w:val="00D57DB1"/>
    <w:rsid w:val="00D60673"/>
    <w:rsid w:val="00D629C4"/>
    <w:rsid w:val="00D63045"/>
    <w:rsid w:val="00D7188D"/>
    <w:rsid w:val="00D71B03"/>
    <w:rsid w:val="00D72770"/>
    <w:rsid w:val="00D72AE2"/>
    <w:rsid w:val="00D72CF5"/>
    <w:rsid w:val="00D828E6"/>
    <w:rsid w:val="00D82E15"/>
    <w:rsid w:val="00D835DF"/>
    <w:rsid w:val="00D83A92"/>
    <w:rsid w:val="00D84309"/>
    <w:rsid w:val="00D848A8"/>
    <w:rsid w:val="00D92972"/>
    <w:rsid w:val="00D94668"/>
    <w:rsid w:val="00DA312B"/>
    <w:rsid w:val="00DA3BEE"/>
    <w:rsid w:val="00DA5DD8"/>
    <w:rsid w:val="00DB0130"/>
    <w:rsid w:val="00DB0E5E"/>
    <w:rsid w:val="00DB1869"/>
    <w:rsid w:val="00DB6414"/>
    <w:rsid w:val="00DC12EF"/>
    <w:rsid w:val="00DC1789"/>
    <w:rsid w:val="00DD31AE"/>
    <w:rsid w:val="00DD3862"/>
    <w:rsid w:val="00DD54F8"/>
    <w:rsid w:val="00DD7DB5"/>
    <w:rsid w:val="00DF54F4"/>
    <w:rsid w:val="00E011C4"/>
    <w:rsid w:val="00E01897"/>
    <w:rsid w:val="00E033E4"/>
    <w:rsid w:val="00E0386C"/>
    <w:rsid w:val="00E043F0"/>
    <w:rsid w:val="00E068AB"/>
    <w:rsid w:val="00E07B36"/>
    <w:rsid w:val="00E1342E"/>
    <w:rsid w:val="00E13819"/>
    <w:rsid w:val="00E13E0B"/>
    <w:rsid w:val="00E14BBD"/>
    <w:rsid w:val="00E16535"/>
    <w:rsid w:val="00E210E2"/>
    <w:rsid w:val="00E24190"/>
    <w:rsid w:val="00E243CB"/>
    <w:rsid w:val="00E27A30"/>
    <w:rsid w:val="00E32E7C"/>
    <w:rsid w:val="00E3321A"/>
    <w:rsid w:val="00E36A61"/>
    <w:rsid w:val="00E430E2"/>
    <w:rsid w:val="00E44341"/>
    <w:rsid w:val="00E45550"/>
    <w:rsid w:val="00E4666C"/>
    <w:rsid w:val="00E52286"/>
    <w:rsid w:val="00E53AEB"/>
    <w:rsid w:val="00E540F3"/>
    <w:rsid w:val="00E566D5"/>
    <w:rsid w:val="00E62861"/>
    <w:rsid w:val="00E66E11"/>
    <w:rsid w:val="00E71792"/>
    <w:rsid w:val="00E73F57"/>
    <w:rsid w:val="00E74670"/>
    <w:rsid w:val="00E74B0B"/>
    <w:rsid w:val="00E76E9A"/>
    <w:rsid w:val="00E807A4"/>
    <w:rsid w:val="00E812C2"/>
    <w:rsid w:val="00E818A0"/>
    <w:rsid w:val="00E81C01"/>
    <w:rsid w:val="00E82390"/>
    <w:rsid w:val="00E83FF9"/>
    <w:rsid w:val="00E87232"/>
    <w:rsid w:val="00E91995"/>
    <w:rsid w:val="00EA1D84"/>
    <w:rsid w:val="00EA590A"/>
    <w:rsid w:val="00EB139A"/>
    <w:rsid w:val="00EB4B00"/>
    <w:rsid w:val="00EB555F"/>
    <w:rsid w:val="00EB6F0A"/>
    <w:rsid w:val="00EC1372"/>
    <w:rsid w:val="00EC1D0D"/>
    <w:rsid w:val="00EC2223"/>
    <w:rsid w:val="00EC3572"/>
    <w:rsid w:val="00ED007A"/>
    <w:rsid w:val="00EE0188"/>
    <w:rsid w:val="00EE37F0"/>
    <w:rsid w:val="00EE4C0D"/>
    <w:rsid w:val="00EE4DF5"/>
    <w:rsid w:val="00EE561E"/>
    <w:rsid w:val="00EE5BC1"/>
    <w:rsid w:val="00EF17C1"/>
    <w:rsid w:val="00EF2653"/>
    <w:rsid w:val="00EF573F"/>
    <w:rsid w:val="00EF5FB0"/>
    <w:rsid w:val="00F00757"/>
    <w:rsid w:val="00F010F0"/>
    <w:rsid w:val="00F027F5"/>
    <w:rsid w:val="00F02F29"/>
    <w:rsid w:val="00F03584"/>
    <w:rsid w:val="00F03889"/>
    <w:rsid w:val="00F03EE4"/>
    <w:rsid w:val="00F06504"/>
    <w:rsid w:val="00F0663B"/>
    <w:rsid w:val="00F0731E"/>
    <w:rsid w:val="00F16997"/>
    <w:rsid w:val="00F20E44"/>
    <w:rsid w:val="00F23F32"/>
    <w:rsid w:val="00F25F58"/>
    <w:rsid w:val="00F33425"/>
    <w:rsid w:val="00F359B6"/>
    <w:rsid w:val="00F41A8B"/>
    <w:rsid w:val="00F42919"/>
    <w:rsid w:val="00F43AB4"/>
    <w:rsid w:val="00F47F9C"/>
    <w:rsid w:val="00F502CB"/>
    <w:rsid w:val="00F54AB1"/>
    <w:rsid w:val="00F557ED"/>
    <w:rsid w:val="00F56C66"/>
    <w:rsid w:val="00F60E82"/>
    <w:rsid w:val="00F7374B"/>
    <w:rsid w:val="00F73A8A"/>
    <w:rsid w:val="00F77CCB"/>
    <w:rsid w:val="00F8328C"/>
    <w:rsid w:val="00F93935"/>
    <w:rsid w:val="00FA536A"/>
    <w:rsid w:val="00FA72C9"/>
    <w:rsid w:val="00FB121A"/>
    <w:rsid w:val="00FB4568"/>
    <w:rsid w:val="00FB6C30"/>
    <w:rsid w:val="00FC10C3"/>
    <w:rsid w:val="00FC1F45"/>
    <w:rsid w:val="00FC339B"/>
    <w:rsid w:val="00FC6B5C"/>
    <w:rsid w:val="00FC70C7"/>
    <w:rsid w:val="00FD57F3"/>
    <w:rsid w:val="00FF25B4"/>
    <w:rsid w:val="00FF5F89"/>
    <w:rsid w:val="00FF7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33CBB4"/>
  <w15:chartTrackingRefBased/>
  <w15:docId w15:val="{53107C93-3A8B-4E44-9F62-722022AD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hAnsi="Book Antiqu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3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3E5"/>
    <w:rPr>
      <w:rFonts w:ascii="Segoe UI" w:hAnsi="Segoe UI" w:cs="Segoe UI"/>
      <w:color w:val="000000"/>
      <w:sz w:val="18"/>
      <w:szCs w:val="18"/>
    </w:rPr>
  </w:style>
  <w:style w:type="paragraph" w:styleId="NormalWeb">
    <w:name w:val="Normal (Web)"/>
    <w:basedOn w:val="Normal"/>
    <w:uiPriority w:val="99"/>
    <w:unhideWhenUsed/>
    <w:rsid w:val="001D4997"/>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sid w:val="00914F5A"/>
    <w:rPr>
      <w:rFonts w:ascii="Calibri" w:eastAsia="Calibri" w:hAnsi="Calibri"/>
      <w:color w:val="auto"/>
      <w:sz w:val="22"/>
      <w:szCs w:val="21"/>
    </w:rPr>
  </w:style>
  <w:style w:type="character" w:customStyle="1" w:styleId="PlainTextChar">
    <w:name w:val="Plain Text Char"/>
    <w:basedOn w:val="DefaultParagraphFont"/>
    <w:link w:val="PlainText"/>
    <w:uiPriority w:val="99"/>
    <w:rsid w:val="00914F5A"/>
    <w:rPr>
      <w:rFonts w:ascii="Calibri" w:eastAsia="Calibri" w:hAnsi="Calibri"/>
      <w:sz w:val="22"/>
      <w:szCs w:val="21"/>
    </w:rPr>
  </w:style>
  <w:style w:type="paragraph" w:styleId="ListParagraph">
    <w:name w:val="List Paragraph"/>
    <w:basedOn w:val="Normal"/>
    <w:uiPriority w:val="34"/>
    <w:qFormat/>
    <w:rsid w:val="00550361"/>
    <w:pPr>
      <w:ind w:left="720"/>
      <w:contextualSpacing/>
    </w:pPr>
  </w:style>
  <w:style w:type="paragraph" w:styleId="Header">
    <w:name w:val="header"/>
    <w:basedOn w:val="Normal"/>
    <w:link w:val="HeaderChar"/>
    <w:uiPriority w:val="99"/>
    <w:unhideWhenUsed/>
    <w:rsid w:val="00885935"/>
    <w:pPr>
      <w:tabs>
        <w:tab w:val="center" w:pos="4680"/>
        <w:tab w:val="right" w:pos="9360"/>
      </w:tabs>
    </w:pPr>
  </w:style>
  <w:style w:type="character" w:customStyle="1" w:styleId="HeaderChar">
    <w:name w:val="Header Char"/>
    <w:basedOn w:val="DefaultParagraphFont"/>
    <w:link w:val="Header"/>
    <w:uiPriority w:val="99"/>
    <w:rsid w:val="00885935"/>
    <w:rPr>
      <w:rFonts w:ascii="Book Antiqua" w:hAnsi="Book Antiqua"/>
      <w:color w:val="000000"/>
      <w:sz w:val="24"/>
      <w:szCs w:val="24"/>
    </w:rPr>
  </w:style>
  <w:style w:type="paragraph" w:styleId="Footer">
    <w:name w:val="footer"/>
    <w:basedOn w:val="Normal"/>
    <w:link w:val="FooterChar"/>
    <w:uiPriority w:val="99"/>
    <w:unhideWhenUsed/>
    <w:rsid w:val="00885935"/>
    <w:pPr>
      <w:tabs>
        <w:tab w:val="center" w:pos="4680"/>
        <w:tab w:val="right" w:pos="9360"/>
      </w:tabs>
    </w:pPr>
  </w:style>
  <w:style w:type="character" w:customStyle="1" w:styleId="FooterChar">
    <w:name w:val="Footer Char"/>
    <w:basedOn w:val="DefaultParagraphFont"/>
    <w:link w:val="Footer"/>
    <w:uiPriority w:val="99"/>
    <w:rsid w:val="00885935"/>
    <w:rPr>
      <w:rFonts w:ascii="Book Antiqua" w:hAnsi="Book Antiqua"/>
      <w:color w:val="000000"/>
      <w:sz w:val="24"/>
      <w:szCs w:val="24"/>
    </w:rPr>
  </w:style>
  <w:style w:type="character" w:styleId="Hyperlink">
    <w:name w:val="Hyperlink"/>
    <w:basedOn w:val="DefaultParagraphFont"/>
    <w:uiPriority w:val="99"/>
    <w:unhideWhenUsed/>
    <w:rsid w:val="002F5649"/>
    <w:rPr>
      <w:color w:val="0563C1" w:themeColor="hyperlink"/>
      <w:u w:val="single"/>
    </w:rPr>
  </w:style>
  <w:style w:type="character" w:styleId="UnresolvedMention">
    <w:name w:val="Unresolved Mention"/>
    <w:basedOn w:val="DefaultParagraphFont"/>
    <w:uiPriority w:val="99"/>
    <w:semiHidden/>
    <w:unhideWhenUsed/>
    <w:rsid w:val="002F56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http://www.google.com/url?sa=i&amp;source=images&amp;cd=&amp;cad=rja&amp;uact=8&amp;docid=LSNqAE9yx57OzM&amp;tbnid=tMVNibzDxtyCUM:&amp;ved=0CAgQjRw&amp;url=http://www.biblelifemk.com/webpages/projects.html&amp;ei=lstGU9iiDZG6yAGDkIDQDA&amp;psig=AFQjCNEdVv62Wnyq3Xwu0v72TihjON0a2g&amp;ust=139723496627041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mdne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645</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Easter People of Hope</vt:lpstr>
    </vt:vector>
  </TitlesOfParts>
  <Company>Center for Ministry Development</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 People of Hope</dc:title>
  <dc:subject/>
  <dc:creator>Tom</dc:creator>
  <cp:keywords/>
  <dc:description/>
  <cp:lastModifiedBy>Tom East</cp:lastModifiedBy>
  <cp:revision>4</cp:revision>
  <cp:lastPrinted>2019-12-10T00:27:00Z</cp:lastPrinted>
  <dcterms:created xsi:type="dcterms:W3CDTF">2020-04-08T03:54:00Z</dcterms:created>
  <dcterms:modified xsi:type="dcterms:W3CDTF">2020-04-08T04:19:00Z</dcterms:modified>
</cp:coreProperties>
</file>